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57" w:rsidRDefault="00EC1457" w:rsidP="007A20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bookmarkStart w:id="0" w:name="_GoBack"/>
      <w:bookmarkEnd w:id="0"/>
      <w:r w:rsidR="007A201E" w:rsidRPr="007A201E">
        <w:rPr>
          <w:rFonts w:ascii="Times New Roman" w:hAnsi="Times New Roman" w:cs="Times New Roman"/>
          <w:b/>
          <w:sz w:val="32"/>
          <w:szCs w:val="32"/>
        </w:rPr>
        <w:t xml:space="preserve">Сидим дома с пользой. </w:t>
      </w:r>
      <w:r w:rsidR="007A20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201E" w:rsidRPr="007A201E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A201E" w:rsidRPr="007A201E" w:rsidRDefault="00EC1457" w:rsidP="007A20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7A201E" w:rsidRPr="007A201E">
        <w:rPr>
          <w:rFonts w:ascii="Times New Roman" w:hAnsi="Times New Roman" w:cs="Times New Roman"/>
          <w:b/>
          <w:sz w:val="32"/>
          <w:szCs w:val="32"/>
        </w:rPr>
        <w:t>«Расскажите детям о войне»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 xml:space="preserve">   События прошлого века уходят все дальше в историю, но мы храним память о Великой Отечественной войне.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>Мамы и папы, рассказываете ли вы вашим детям о войне? Совсем неважно как это называется – патриотическим воспитанием, уроками истории или информацией для общего развития, но детям необходимо рассказывать о подвигах и славе предков, о страшной угрозе, нависшей над нашей страной, и о великой ПОБЕДЕ.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201E">
        <w:rPr>
          <w:rFonts w:ascii="Times New Roman" w:hAnsi="Times New Roman" w:cs="Times New Roman"/>
          <w:sz w:val="28"/>
          <w:szCs w:val="28"/>
        </w:rPr>
        <w:t>Если Ваш ребёнок посещает детский сад, то воспитатели прикладывают все усилия, чтобы помочь вашему ребенку сориентироваться в нашем мире. Основной же фундамент личностных качеств, определяющих отношение ребенка к миру и самому себе, закладывается в семье. Главная роль в воспитании детей по-прежнему принадлежит родителям. Мамы и папы стараясь всесторонне развивать детей до школы, давая им знания в самых разных областях, не забывайте про взращивание патриотизма.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>Как познакомить малыша с давними событиями? Каждый год наша Родина погружается в атмосферу единства и сплоченности. Праздник Победы – хороший повод рассказать детям о войне. Для современных родителей годы с 1941 по 1945 – это время, которое у многих забрало бабушек, дедушек, прабабушек или прадедушек. Не стоит откладывать разговоры на тему войны до возраста, когда ребенок сам может спросить. Дети видят и понимают больше, чем нам кажется. Тем более не отказывайте ребенку в разговоре о войне, если он спрашивает об этом сам. Говорить о войне с дошкольником нужно простым, понятным языком. Не надо перегружать рассказ датами, подробностями, которые ребенок просто не сможет разложить в голове по полочкам. Детям проще воспринимать информацию наглядно, когда можно посмотреть и потрогать. Поэтому говорите с ребенком, когда вместе смотрите фильмы о войне, в которых рассказывается о подвигах детей на фронте, о борьбе за жизнь во время блокады Ленинграда и о помощи взрослым в тылу.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>Рекомендательный список фильмов для детей о войне.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>1. "Садись рядом, Мишка" (1977)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О блокадном Ленинграде, семилетнем Мишке Афанасьеве и его друзьях — брате Гене и сестренке Леночке, </w:t>
      </w:r>
      <w:proofErr w:type="gramStart"/>
      <w:r w:rsidRPr="007A201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A201E">
        <w:rPr>
          <w:rFonts w:ascii="Times New Roman" w:hAnsi="Times New Roman" w:cs="Times New Roman"/>
          <w:sz w:val="28"/>
          <w:szCs w:val="28"/>
        </w:rPr>
        <w:t xml:space="preserve"> чаще всего оставались без присмотра родителей. Выступая с концертами в госпиталях, ребята общались с героями войны и конечно верили в победу.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>2. "Полонез Огинского" (1971)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201E">
        <w:rPr>
          <w:rFonts w:ascii="Times New Roman" w:hAnsi="Times New Roman" w:cs="Times New Roman"/>
          <w:sz w:val="28"/>
          <w:szCs w:val="28"/>
        </w:rPr>
        <w:t>Повесть военных лет. Осиротевший маленький скрипач вместе со своим старшим другом проводят одну за другой серьезные операции в тылу врага.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201E">
        <w:rPr>
          <w:rFonts w:ascii="Times New Roman" w:hAnsi="Times New Roman" w:cs="Times New Roman"/>
          <w:sz w:val="28"/>
          <w:szCs w:val="28"/>
        </w:rPr>
        <w:t>Фильм про белорусских партизан, про маленького смелого и сообразительного музыканта. Заканчивается здесь всё хорошо. А еще в фильме очень красивая музыка.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>3. "Зеленые цепочки" (1970)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Трое ленинградских мальчишек осенью 1941 года, случайно найдя ракетницу, вышли на след шпионской банды и под руководством опытного чекиста </w:t>
      </w:r>
      <w:proofErr w:type="spellStart"/>
      <w:r w:rsidRPr="007A201E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7A201E">
        <w:rPr>
          <w:rFonts w:ascii="Times New Roman" w:hAnsi="Times New Roman" w:cs="Times New Roman"/>
          <w:sz w:val="28"/>
          <w:szCs w:val="28"/>
        </w:rPr>
        <w:t xml:space="preserve"> обезвредили фашистского диверсанта, орудующего в облике однорукого дяди Пети.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 xml:space="preserve">4. "Я - </w:t>
      </w:r>
      <w:proofErr w:type="spellStart"/>
      <w:r w:rsidRPr="007A201E">
        <w:rPr>
          <w:rFonts w:ascii="Times New Roman" w:hAnsi="Times New Roman" w:cs="Times New Roman"/>
          <w:sz w:val="28"/>
          <w:szCs w:val="28"/>
        </w:rPr>
        <w:t>Хортица</w:t>
      </w:r>
      <w:proofErr w:type="spellEnd"/>
      <w:r w:rsidRPr="007A201E">
        <w:rPr>
          <w:rFonts w:ascii="Times New Roman" w:hAnsi="Times New Roman" w:cs="Times New Roman"/>
          <w:sz w:val="28"/>
          <w:szCs w:val="28"/>
        </w:rPr>
        <w:t>" (1981)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Тяжелые дни августа 1941 года. Вражеские войска подходили к Запорожью, был захвачен остров </w:t>
      </w:r>
      <w:proofErr w:type="spellStart"/>
      <w:r w:rsidRPr="007A201E">
        <w:rPr>
          <w:rFonts w:ascii="Times New Roman" w:hAnsi="Times New Roman" w:cs="Times New Roman"/>
          <w:sz w:val="28"/>
          <w:szCs w:val="28"/>
        </w:rPr>
        <w:t>Хортица</w:t>
      </w:r>
      <w:proofErr w:type="spellEnd"/>
      <w:r w:rsidRPr="007A201E">
        <w:rPr>
          <w:rFonts w:ascii="Times New Roman" w:hAnsi="Times New Roman" w:cs="Times New Roman"/>
          <w:sz w:val="28"/>
          <w:szCs w:val="28"/>
        </w:rPr>
        <w:t xml:space="preserve">, с его высоких берегов фашисты вели обстрел города. Наши войска </w:t>
      </w:r>
      <w:proofErr w:type="gramStart"/>
      <w:r w:rsidRPr="007A201E">
        <w:rPr>
          <w:rFonts w:ascii="Times New Roman" w:hAnsi="Times New Roman" w:cs="Times New Roman"/>
          <w:sz w:val="28"/>
          <w:szCs w:val="28"/>
        </w:rPr>
        <w:t>стремились</w:t>
      </w:r>
      <w:proofErr w:type="gramEnd"/>
      <w:r w:rsidRPr="007A201E">
        <w:rPr>
          <w:rFonts w:ascii="Times New Roman" w:hAnsi="Times New Roman" w:cs="Times New Roman"/>
          <w:sz w:val="28"/>
          <w:szCs w:val="28"/>
        </w:rPr>
        <w:t xml:space="preserve"> во что бы то ни стало отбить этот плацдарм. Советским воинам помогли школьники-бойцы отряда «</w:t>
      </w:r>
      <w:proofErr w:type="gramStart"/>
      <w:r w:rsidRPr="007A201E"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 w:rsidRPr="007A2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01E">
        <w:rPr>
          <w:rFonts w:ascii="Times New Roman" w:hAnsi="Times New Roman" w:cs="Times New Roman"/>
          <w:sz w:val="28"/>
          <w:szCs w:val="28"/>
        </w:rPr>
        <w:t>Чапаевец</w:t>
      </w:r>
      <w:proofErr w:type="spellEnd"/>
      <w:r w:rsidRPr="007A201E">
        <w:rPr>
          <w:rFonts w:ascii="Times New Roman" w:hAnsi="Times New Roman" w:cs="Times New Roman"/>
          <w:sz w:val="28"/>
          <w:szCs w:val="28"/>
        </w:rPr>
        <w:t xml:space="preserve">». Они разузнали расположение фашистских военных объектов и кострами дали сигнал советским десантникам. </w:t>
      </w:r>
      <w:proofErr w:type="spellStart"/>
      <w:r w:rsidRPr="007A201E">
        <w:rPr>
          <w:rFonts w:ascii="Times New Roman" w:hAnsi="Times New Roman" w:cs="Times New Roman"/>
          <w:sz w:val="28"/>
          <w:szCs w:val="28"/>
        </w:rPr>
        <w:t>Хортица</w:t>
      </w:r>
      <w:proofErr w:type="spellEnd"/>
      <w:r w:rsidRPr="007A201E">
        <w:rPr>
          <w:rFonts w:ascii="Times New Roman" w:hAnsi="Times New Roman" w:cs="Times New Roman"/>
          <w:sz w:val="28"/>
          <w:szCs w:val="28"/>
        </w:rPr>
        <w:t xml:space="preserve"> была освобождена.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>5. "Сын полка" (1946)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>В годы войны наши солдаты подбирают мальчика-сироту. Он отказывается уехать в тыл и становится разведчиком, а затем остается при батарее. Когда в бою с прорвавшимися немецкими танками гибнет расчет батареи, Ваню отправляют в Суворовское училище, воспитанники которого участвуют в военном параде на Красной площади.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>6. "Девочка из города" (1986)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201E">
        <w:rPr>
          <w:rFonts w:ascii="Times New Roman" w:hAnsi="Times New Roman" w:cs="Times New Roman"/>
          <w:sz w:val="28"/>
          <w:szCs w:val="28"/>
        </w:rPr>
        <w:t>Фильм по одноимённой повести.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Семилетняя Валентина осталась сиротой. Отец ушел на фронт и пропал без вести. Мать с братишкой погибли под бомбежкой. Во время эвакуации </w:t>
      </w:r>
      <w:r w:rsidRPr="007A201E">
        <w:rPr>
          <w:rFonts w:ascii="Times New Roman" w:hAnsi="Times New Roman" w:cs="Times New Roman"/>
          <w:sz w:val="28"/>
          <w:szCs w:val="28"/>
        </w:rPr>
        <w:lastRenderedPageBreak/>
        <w:t>девочка отстала от поезда, ночь провела в стогу сена, где ее совсем замерзшую обнаружила деревенская женщина Дарья. И хотя своих детей у нее было трое, Дарья оставила девочку в своем доме…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>7. "Жила-была девочка" (1944)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>Потрясающий фильм, снятый в блокадном Ленинграде.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История двух маленьких блокадниц в осажденном Ленинграде - 7-летней Настеньки и 5-летней Катеньки. Голод, холод, путешествия через вымерзший город к Неве с санками за водой, смерть матери, ранение - все это выпало на долю детей, перенесших наравне </w:t>
      </w:r>
      <w:proofErr w:type="gramStart"/>
      <w:r w:rsidRPr="007A20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A201E">
        <w:rPr>
          <w:rFonts w:ascii="Times New Roman" w:hAnsi="Times New Roman" w:cs="Times New Roman"/>
          <w:sz w:val="28"/>
          <w:szCs w:val="28"/>
        </w:rPr>
        <w:t xml:space="preserve"> взрослыми все тяготы войны.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>При работе над фильмом его создатели отважились снимать некоторые эпизоды фильма в осажденном немцами Ленинграде.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>В память о Великой Победе отложите свои дела, прочтите хорошую книгу о войне. Окунитесь в ту лихую годину, ощутите дыхание времени, переживите вместе с героями книг боль, гнев, отчаяние, восторг, чувство любви ко всему живому и настоящему.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>Рекомендательный список произведений о военном времени.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>В список книг, про войну для детей и подростков включены и маленькие рассказы для младших школьников, и повести, романы для детей старшего возраста. Они способны научить маленьких читателей ценить то, что есть в их жизни. Самыми интересными книгами, про войну для детей всегда были те, где главные герои — их сверстники. Это истории о жизни ребят, которые становились сиротами, попадали в плен, голодали, выживали, брали в руки оружие, защищали своих матерей и сестёр.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>1. Алексеев С. — «Рассказы о войне»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>Алексеев — известный детский писатель, который сумел немудреным и понятным языком донести детям, что значит реальная война. Он написал о реальных людях, об их подвигах и героизме. Учит гордиться своими предками и воспитал любовь к Родине, дух патриотизма.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201E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7A201E">
        <w:rPr>
          <w:rFonts w:ascii="Times New Roman" w:hAnsi="Times New Roman" w:cs="Times New Roman"/>
          <w:sz w:val="28"/>
          <w:szCs w:val="28"/>
        </w:rPr>
        <w:t xml:space="preserve"> С. — «Шел по улице солдат»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>Это детский рассказ о необыкновенном человеке, который тысячу раз сражался за Родину и побеждал. Он солдат, он герой. Он множество раз погибал, и не погиб. Это рассказ о дедах и прадедах, воевавших в годы Отечественной войны. Они все были настоящими героями.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7A201E">
        <w:rPr>
          <w:rFonts w:ascii="Times New Roman" w:hAnsi="Times New Roman" w:cs="Times New Roman"/>
          <w:sz w:val="28"/>
          <w:szCs w:val="28"/>
        </w:rPr>
        <w:t>Балтер</w:t>
      </w:r>
      <w:proofErr w:type="spellEnd"/>
      <w:r w:rsidRPr="007A201E">
        <w:rPr>
          <w:rFonts w:ascii="Times New Roman" w:hAnsi="Times New Roman" w:cs="Times New Roman"/>
          <w:sz w:val="28"/>
          <w:szCs w:val="28"/>
        </w:rPr>
        <w:t xml:space="preserve"> Б. — «До свидания, мальчики!»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>Главный герой рассказа Володя Белов, в котором соединились мальчишка и прошедший войну взрослый мужчина. Это история о судьбе одного человека в большой стране.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A201E">
        <w:rPr>
          <w:rFonts w:ascii="Times New Roman" w:hAnsi="Times New Roman" w:cs="Times New Roman"/>
          <w:sz w:val="28"/>
          <w:szCs w:val="28"/>
        </w:rPr>
        <w:t>Верейская</w:t>
      </w:r>
      <w:proofErr w:type="spellEnd"/>
      <w:r w:rsidRPr="007A201E">
        <w:rPr>
          <w:rFonts w:ascii="Times New Roman" w:hAnsi="Times New Roman" w:cs="Times New Roman"/>
          <w:sz w:val="28"/>
          <w:szCs w:val="28"/>
        </w:rPr>
        <w:t xml:space="preserve"> Е. — «Три девочки»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>Пережить блокаду Ленинграда и встретиться лицом к лицу с недетскими трудностями — выпало на долю трёх совсем юных девочек-школьниц. Это реалистичная история о настоящей дружбе, преданности, искренности и мужестве.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>5. Никольская Л. — «Должна остаться живой»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>Декабрь 1941 года, город Ленинград. Это был страшный месяц блокады, действия повести разворачиваются именно в это время. Обычная девочка, переживая тяжёлый для всех период, преодолевает множество трудностей.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>Рекомендательный список мультфильмов о войне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Наименование.              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201E">
        <w:rPr>
          <w:rFonts w:ascii="Times New Roman" w:hAnsi="Times New Roman" w:cs="Times New Roman"/>
          <w:sz w:val="28"/>
          <w:szCs w:val="28"/>
        </w:rPr>
        <w:t>Адрес ссылки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 xml:space="preserve">«Солдатская сказка» </w:t>
      </w:r>
      <w:r w:rsidR="00B27E70">
        <w:rPr>
          <w:rFonts w:ascii="Times New Roman" w:hAnsi="Times New Roman" w:cs="Times New Roman"/>
          <w:sz w:val="28"/>
          <w:szCs w:val="28"/>
        </w:rPr>
        <w:t xml:space="preserve">  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7E7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E3B4E">
          <w:rPr>
            <w:rStyle w:val="a3"/>
            <w:rFonts w:ascii="Times New Roman" w:hAnsi="Times New Roman" w:cs="Times New Roman"/>
            <w:sz w:val="28"/>
            <w:szCs w:val="28"/>
          </w:rPr>
          <w:t>https://youtu.be/ucAGfi006_g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 xml:space="preserve">«Великая Отечественная» </w:t>
      </w:r>
      <w:r w:rsidR="00B27E70">
        <w:rPr>
          <w:rFonts w:ascii="Times New Roman" w:hAnsi="Times New Roman" w:cs="Times New Roman"/>
          <w:sz w:val="28"/>
          <w:szCs w:val="28"/>
        </w:rPr>
        <w:t xml:space="preserve"> </w:t>
      </w:r>
      <w:r w:rsidR="00492493">
        <w:rPr>
          <w:rFonts w:ascii="Times New Roman" w:hAnsi="Times New Roman" w:cs="Times New Roman"/>
          <w:sz w:val="28"/>
          <w:szCs w:val="28"/>
        </w:rPr>
        <w:t xml:space="preserve">   </w:t>
      </w:r>
      <w:r w:rsidR="00B27E7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E3B4E">
          <w:rPr>
            <w:rStyle w:val="a3"/>
            <w:rFonts w:ascii="Times New Roman" w:hAnsi="Times New Roman" w:cs="Times New Roman"/>
            <w:sz w:val="28"/>
            <w:szCs w:val="28"/>
          </w:rPr>
          <w:t>https://youtu.be/xTH8ZRm2oyU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>«Василёк»</w:t>
      </w:r>
      <w:r w:rsidR="00B27E70"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 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hyperlink r:id="rId7" w:history="1">
        <w:r w:rsidRPr="003E3B4E">
          <w:rPr>
            <w:rStyle w:val="a3"/>
            <w:rFonts w:ascii="Times New Roman" w:hAnsi="Times New Roman" w:cs="Times New Roman"/>
            <w:sz w:val="28"/>
            <w:szCs w:val="28"/>
          </w:rPr>
          <w:t>https://youtu.be/xTH8ZRm2oyU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 xml:space="preserve">«Сильные духом крепче стены» </w:t>
      </w:r>
      <w:r w:rsidR="00B27E70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3E3B4E">
          <w:rPr>
            <w:rStyle w:val="a3"/>
            <w:rFonts w:ascii="Times New Roman" w:hAnsi="Times New Roman" w:cs="Times New Roman"/>
            <w:sz w:val="28"/>
            <w:szCs w:val="28"/>
          </w:rPr>
          <w:t>https://youtu.be/nUSqks464E4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>«Салют»</w:t>
      </w:r>
      <w:r w:rsidR="00B27E70">
        <w:rPr>
          <w:rFonts w:ascii="Times New Roman" w:hAnsi="Times New Roman" w:cs="Times New Roman"/>
          <w:sz w:val="28"/>
          <w:szCs w:val="28"/>
        </w:rPr>
        <w:t xml:space="preserve">   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E3B4E">
          <w:rPr>
            <w:rStyle w:val="a3"/>
            <w:rFonts w:ascii="Times New Roman" w:hAnsi="Times New Roman" w:cs="Times New Roman"/>
            <w:sz w:val="28"/>
            <w:szCs w:val="28"/>
          </w:rPr>
          <w:t>https://youtu.be/wJcwxVU17YE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>Мальчикам будет интересно изучать технику и оружие военных лет. В этом могут помочь энциклопедия, журналы, интернет. Можно распечатать раскраски с танками и солдатами и предложить их ребёнку, а заодно немного рассказать о том или ином орудии. Можно прослушать музыкальные произведения вместе с детьми.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>Рекомендательный список музыкальных произведений.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 xml:space="preserve">Наименование произведения </w:t>
      </w:r>
      <w:r w:rsidR="00492493">
        <w:rPr>
          <w:rFonts w:ascii="Times New Roman" w:hAnsi="Times New Roman" w:cs="Times New Roman"/>
          <w:sz w:val="28"/>
          <w:szCs w:val="28"/>
        </w:rPr>
        <w:t xml:space="preserve">  </w:t>
      </w:r>
      <w:r w:rsidRPr="007A201E">
        <w:rPr>
          <w:rFonts w:ascii="Times New Roman" w:hAnsi="Times New Roman" w:cs="Times New Roman"/>
          <w:sz w:val="28"/>
          <w:szCs w:val="28"/>
        </w:rPr>
        <w:t xml:space="preserve">Автор музыки 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201E">
        <w:rPr>
          <w:rFonts w:ascii="Times New Roman" w:hAnsi="Times New Roman" w:cs="Times New Roman"/>
          <w:sz w:val="28"/>
          <w:szCs w:val="28"/>
        </w:rPr>
        <w:t>Автор слов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 xml:space="preserve">«9 Мая» 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Зинаида </w:t>
      </w:r>
      <w:proofErr w:type="spellStart"/>
      <w:r w:rsidRPr="007A201E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7A201E">
        <w:rPr>
          <w:rFonts w:ascii="Times New Roman" w:hAnsi="Times New Roman" w:cs="Times New Roman"/>
          <w:sz w:val="28"/>
          <w:szCs w:val="28"/>
        </w:rPr>
        <w:t xml:space="preserve"> 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Зинаида </w:t>
      </w:r>
      <w:proofErr w:type="spellStart"/>
      <w:r w:rsidRPr="007A201E">
        <w:rPr>
          <w:rFonts w:ascii="Times New Roman" w:hAnsi="Times New Roman" w:cs="Times New Roman"/>
          <w:sz w:val="28"/>
          <w:szCs w:val="28"/>
        </w:rPr>
        <w:t>Роот</w:t>
      </w:r>
      <w:proofErr w:type="spellEnd"/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>«Тёмная ночь»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 Н. Богославский 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</w:t>
      </w:r>
      <w:r w:rsidRPr="007A201E">
        <w:rPr>
          <w:rFonts w:ascii="Times New Roman" w:hAnsi="Times New Roman" w:cs="Times New Roman"/>
          <w:sz w:val="28"/>
          <w:szCs w:val="28"/>
        </w:rPr>
        <w:t>В. Агапов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lastRenderedPageBreak/>
        <w:t xml:space="preserve">«Три танкиста» 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A201E">
        <w:rPr>
          <w:rFonts w:ascii="Times New Roman" w:hAnsi="Times New Roman" w:cs="Times New Roman"/>
          <w:sz w:val="28"/>
          <w:szCs w:val="28"/>
        </w:rPr>
        <w:t>Покрассова</w:t>
      </w:r>
      <w:proofErr w:type="spellEnd"/>
      <w:r w:rsidR="00492493"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 </w:t>
      </w:r>
      <w:r w:rsidR="00492493">
        <w:rPr>
          <w:rFonts w:ascii="Times New Roman" w:hAnsi="Times New Roman" w:cs="Times New Roman"/>
          <w:sz w:val="28"/>
          <w:szCs w:val="28"/>
        </w:rPr>
        <w:t xml:space="preserve">  </w:t>
      </w:r>
      <w:r w:rsidRPr="007A201E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7A201E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>«На безымянной высоте»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A201E"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  <w:r w:rsidRPr="007A201E">
        <w:rPr>
          <w:rFonts w:ascii="Times New Roman" w:hAnsi="Times New Roman" w:cs="Times New Roman"/>
          <w:sz w:val="28"/>
          <w:szCs w:val="28"/>
        </w:rPr>
        <w:t xml:space="preserve"> 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A201E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 xml:space="preserve">«Песня о мире» 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201E">
        <w:rPr>
          <w:rFonts w:ascii="Times New Roman" w:hAnsi="Times New Roman" w:cs="Times New Roman"/>
          <w:sz w:val="28"/>
          <w:szCs w:val="28"/>
        </w:rPr>
        <w:t>А. Филиппенко</w:t>
      </w:r>
      <w:r w:rsidR="00492493">
        <w:rPr>
          <w:rFonts w:ascii="Times New Roman" w:hAnsi="Times New Roman" w:cs="Times New Roman"/>
          <w:sz w:val="28"/>
          <w:szCs w:val="28"/>
        </w:rPr>
        <w:t xml:space="preserve"> </w:t>
      </w:r>
      <w:r w:rsidRPr="007A201E">
        <w:rPr>
          <w:rFonts w:ascii="Times New Roman" w:hAnsi="Times New Roman" w:cs="Times New Roman"/>
          <w:sz w:val="28"/>
          <w:szCs w:val="28"/>
        </w:rPr>
        <w:t xml:space="preserve"> </w:t>
      </w:r>
      <w:r w:rsidR="00492493"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A201E">
        <w:rPr>
          <w:rFonts w:ascii="Times New Roman" w:hAnsi="Times New Roman" w:cs="Times New Roman"/>
          <w:sz w:val="28"/>
          <w:szCs w:val="28"/>
        </w:rPr>
        <w:t>Волганой</w:t>
      </w:r>
      <w:proofErr w:type="spellEnd"/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>«Священная война»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 А. Александрова </w:t>
      </w:r>
      <w:r w:rsidR="00492493"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В. Лебедева </w:t>
      </w:r>
      <w:proofErr w:type="gramStart"/>
      <w:r w:rsidRPr="007A201E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7A201E">
        <w:rPr>
          <w:rFonts w:ascii="Times New Roman" w:hAnsi="Times New Roman" w:cs="Times New Roman"/>
          <w:sz w:val="28"/>
          <w:szCs w:val="28"/>
        </w:rPr>
        <w:t>умача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>«В землянке»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 </w:t>
      </w:r>
      <w:r w:rsidR="00492493">
        <w:rPr>
          <w:rFonts w:ascii="Times New Roman" w:hAnsi="Times New Roman" w:cs="Times New Roman"/>
          <w:sz w:val="28"/>
          <w:szCs w:val="28"/>
        </w:rPr>
        <w:t xml:space="preserve">  </w:t>
      </w:r>
      <w:r w:rsidRPr="007A201E">
        <w:rPr>
          <w:rFonts w:ascii="Times New Roman" w:hAnsi="Times New Roman" w:cs="Times New Roman"/>
          <w:sz w:val="28"/>
          <w:szCs w:val="28"/>
        </w:rPr>
        <w:t>А. Суриков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>«Алеша»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 Э. Колмановский</w:t>
      </w:r>
      <w:r w:rsidR="00492493">
        <w:rPr>
          <w:rFonts w:ascii="Times New Roman" w:hAnsi="Times New Roman" w:cs="Times New Roman"/>
          <w:sz w:val="28"/>
          <w:szCs w:val="28"/>
        </w:rPr>
        <w:t xml:space="preserve">  </w:t>
      </w:r>
      <w:r w:rsidRPr="007A201E">
        <w:rPr>
          <w:rFonts w:ascii="Times New Roman" w:hAnsi="Times New Roman" w:cs="Times New Roman"/>
          <w:sz w:val="28"/>
          <w:szCs w:val="28"/>
        </w:rPr>
        <w:t xml:space="preserve"> К. Ваншенкин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>«На солнечной поляночке»</w:t>
      </w:r>
      <w:r w:rsidR="00492493">
        <w:rPr>
          <w:rFonts w:ascii="Times New Roman" w:hAnsi="Times New Roman" w:cs="Times New Roman"/>
          <w:sz w:val="28"/>
          <w:szCs w:val="28"/>
        </w:rPr>
        <w:t xml:space="preserve">  </w:t>
      </w:r>
      <w:r w:rsidRPr="007A201E">
        <w:rPr>
          <w:rFonts w:ascii="Times New Roman" w:hAnsi="Times New Roman" w:cs="Times New Roman"/>
          <w:sz w:val="28"/>
          <w:szCs w:val="28"/>
        </w:rPr>
        <w:t xml:space="preserve"> В. Соловьёва </w:t>
      </w:r>
      <w:proofErr w:type="gramStart"/>
      <w:r w:rsidRPr="007A201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A201E">
        <w:rPr>
          <w:rFonts w:ascii="Times New Roman" w:hAnsi="Times New Roman" w:cs="Times New Roman"/>
          <w:sz w:val="28"/>
          <w:szCs w:val="28"/>
        </w:rPr>
        <w:t>едого</w:t>
      </w:r>
      <w:r w:rsidR="00492493">
        <w:rPr>
          <w:rFonts w:ascii="Times New Roman" w:hAnsi="Times New Roman" w:cs="Times New Roman"/>
          <w:sz w:val="28"/>
          <w:szCs w:val="28"/>
        </w:rPr>
        <w:t xml:space="preserve">  </w:t>
      </w:r>
      <w:r w:rsidRPr="007A201E">
        <w:rPr>
          <w:rFonts w:ascii="Times New Roman" w:hAnsi="Times New Roman" w:cs="Times New Roman"/>
          <w:sz w:val="28"/>
          <w:szCs w:val="28"/>
        </w:rPr>
        <w:t>А. Фатьянова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 xml:space="preserve">«Вечер на рейде» 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В. Соловьёва </w:t>
      </w:r>
      <w:proofErr w:type="gramStart"/>
      <w:r w:rsidRPr="007A201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A201E">
        <w:rPr>
          <w:rFonts w:ascii="Times New Roman" w:hAnsi="Times New Roman" w:cs="Times New Roman"/>
          <w:sz w:val="28"/>
          <w:szCs w:val="28"/>
        </w:rPr>
        <w:t>едого</w:t>
      </w:r>
      <w:r w:rsidR="00492493">
        <w:rPr>
          <w:rFonts w:ascii="Times New Roman" w:hAnsi="Times New Roman" w:cs="Times New Roman"/>
          <w:sz w:val="28"/>
          <w:szCs w:val="28"/>
        </w:rPr>
        <w:t xml:space="preserve">  </w:t>
      </w:r>
      <w:r w:rsidRPr="007A201E">
        <w:rPr>
          <w:rFonts w:ascii="Times New Roman" w:hAnsi="Times New Roman" w:cs="Times New Roman"/>
          <w:sz w:val="28"/>
          <w:szCs w:val="28"/>
        </w:rPr>
        <w:t xml:space="preserve"> </w:t>
      </w:r>
      <w:r w:rsidR="00492493">
        <w:rPr>
          <w:rFonts w:ascii="Times New Roman" w:hAnsi="Times New Roman" w:cs="Times New Roman"/>
          <w:sz w:val="28"/>
          <w:szCs w:val="28"/>
        </w:rPr>
        <w:t xml:space="preserve">    </w:t>
      </w:r>
      <w:r w:rsidRPr="007A201E">
        <w:rPr>
          <w:rFonts w:ascii="Times New Roman" w:hAnsi="Times New Roman" w:cs="Times New Roman"/>
          <w:sz w:val="28"/>
          <w:szCs w:val="28"/>
        </w:rPr>
        <w:t>Александра Чуркина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>«Дороги»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 </w:t>
      </w:r>
      <w:r w:rsidR="00492493">
        <w:rPr>
          <w:rFonts w:ascii="Times New Roman" w:hAnsi="Times New Roman" w:cs="Times New Roman"/>
          <w:sz w:val="28"/>
          <w:szCs w:val="28"/>
        </w:rPr>
        <w:t xml:space="preserve">   </w:t>
      </w:r>
      <w:r w:rsidRPr="007A201E">
        <w:rPr>
          <w:rFonts w:ascii="Times New Roman" w:hAnsi="Times New Roman" w:cs="Times New Roman"/>
          <w:sz w:val="28"/>
          <w:szCs w:val="28"/>
        </w:rPr>
        <w:t>А. Новиков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 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Лев </w:t>
      </w:r>
      <w:proofErr w:type="spellStart"/>
      <w:r w:rsidRPr="007A201E">
        <w:rPr>
          <w:rFonts w:ascii="Times New Roman" w:hAnsi="Times New Roman" w:cs="Times New Roman"/>
          <w:sz w:val="28"/>
          <w:szCs w:val="28"/>
        </w:rPr>
        <w:t>Ошанин</w:t>
      </w:r>
      <w:proofErr w:type="spellEnd"/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 xml:space="preserve">«Огонёк» 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(неизвестен) 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201E">
        <w:rPr>
          <w:rFonts w:ascii="Times New Roman" w:hAnsi="Times New Roman" w:cs="Times New Roman"/>
          <w:sz w:val="28"/>
          <w:szCs w:val="28"/>
        </w:rPr>
        <w:t>Михаил Исаковский</w:t>
      </w:r>
    </w:p>
    <w:p w:rsidR="007A201E" w:rsidRPr="007A201E" w:rsidRDefault="007A201E" w:rsidP="007A201E">
      <w:pPr>
        <w:rPr>
          <w:rFonts w:ascii="Times New Roman" w:hAnsi="Times New Roman" w:cs="Times New Roman"/>
          <w:sz w:val="28"/>
          <w:szCs w:val="28"/>
        </w:rPr>
      </w:pPr>
      <w:r w:rsidRPr="007A201E">
        <w:rPr>
          <w:rFonts w:ascii="Times New Roman" w:hAnsi="Times New Roman" w:cs="Times New Roman"/>
          <w:sz w:val="28"/>
          <w:szCs w:val="28"/>
        </w:rPr>
        <w:t>«Последний бой»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7A201E">
        <w:rPr>
          <w:rFonts w:ascii="Times New Roman" w:hAnsi="Times New Roman" w:cs="Times New Roman"/>
          <w:sz w:val="28"/>
          <w:szCs w:val="28"/>
        </w:rPr>
        <w:t>Ножкин</w:t>
      </w:r>
      <w:proofErr w:type="spellEnd"/>
      <w:r w:rsidRPr="007A201E">
        <w:rPr>
          <w:rFonts w:ascii="Times New Roman" w:hAnsi="Times New Roman" w:cs="Times New Roman"/>
          <w:sz w:val="28"/>
          <w:szCs w:val="28"/>
        </w:rPr>
        <w:t xml:space="preserve"> </w:t>
      </w:r>
      <w:r w:rsidR="004924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201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A201E">
        <w:rPr>
          <w:rFonts w:ascii="Times New Roman" w:hAnsi="Times New Roman" w:cs="Times New Roman"/>
          <w:sz w:val="28"/>
          <w:szCs w:val="28"/>
        </w:rPr>
        <w:t>Ножкин</w:t>
      </w:r>
      <w:proofErr w:type="spellEnd"/>
    </w:p>
    <w:p w:rsidR="007A201E" w:rsidRPr="007A201E" w:rsidRDefault="00492493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«Журавли»                                 Ян</w:t>
      </w:r>
      <w:r w:rsidR="007A201E" w:rsidRPr="007A201E">
        <w:rPr>
          <w:rFonts w:ascii="Times New Roman" w:hAnsi="Times New Roman" w:cs="Times New Roman"/>
          <w:sz w:val="28"/>
          <w:szCs w:val="28"/>
        </w:rPr>
        <w:t xml:space="preserve"> Френкель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201E" w:rsidRPr="007A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201E" w:rsidRPr="007A201E">
        <w:rPr>
          <w:rFonts w:ascii="Times New Roman" w:hAnsi="Times New Roman" w:cs="Times New Roman"/>
          <w:sz w:val="28"/>
          <w:szCs w:val="28"/>
        </w:rPr>
        <w:t>Расул Гамзатов</w:t>
      </w:r>
    </w:p>
    <w:p w:rsidR="007A201E" w:rsidRPr="007A201E" w:rsidRDefault="00B27E70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201E" w:rsidRPr="007A201E">
        <w:rPr>
          <w:rFonts w:ascii="Times New Roman" w:hAnsi="Times New Roman" w:cs="Times New Roman"/>
          <w:sz w:val="28"/>
          <w:szCs w:val="28"/>
        </w:rPr>
        <w:t>Как видите, детей можно приобщать к изучению Великой Отечественной войны разными способами. А ещё рекомендую посещать с ребенком вечный огонь, аллею славы, памятники героям в своем селе; ходить на парад Победы 9 мая; просить бабушек и дедушек, родившихся в военные или послевоенные годы, рассказать о своих воспоминаниях из детства; показывать награды своих родственников в войне, показать фронтовые письма, фотокарточки, если они сохранились; делать с детьми поделки к празднику Победы для утренника в детском саду.</w:t>
      </w:r>
    </w:p>
    <w:p w:rsidR="00E378C5" w:rsidRPr="007A201E" w:rsidRDefault="00B27E70" w:rsidP="007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201E" w:rsidRPr="007A201E">
        <w:rPr>
          <w:rFonts w:ascii="Times New Roman" w:hAnsi="Times New Roman" w:cs="Times New Roman"/>
          <w:sz w:val="28"/>
          <w:szCs w:val="28"/>
        </w:rPr>
        <w:t>Не забывайте говорить детям о войне откровенно, это наша история и забыть её мы не имеем права.</w:t>
      </w:r>
    </w:p>
    <w:sectPr w:rsidR="00E378C5" w:rsidRPr="007A201E" w:rsidSect="00EC1457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88"/>
    <w:rsid w:val="00492493"/>
    <w:rsid w:val="007A201E"/>
    <w:rsid w:val="00B27E70"/>
    <w:rsid w:val="00B73C88"/>
    <w:rsid w:val="00E378C5"/>
    <w:rsid w:val="00EC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USqks464E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TH8ZRm2oy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TH8ZRm2oy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ucAGfi006_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wJcwxVU17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2020-05-22T11:23:00Z</dcterms:created>
  <dcterms:modified xsi:type="dcterms:W3CDTF">2020-05-23T18:45:00Z</dcterms:modified>
</cp:coreProperties>
</file>