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4D" w:rsidRDefault="0068064D" w:rsidP="0068064D">
      <w:pPr>
        <w:pStyle w:val="NoSpacing"/>
        <w:jc w:val="center"/>
        <w:rPr>
          <w:rFonts w:ascii="Times New Roman" w:hAnsi="Times New Roman"/>
          <w:b/>
          <w:sz w:val="28"/>
        </w:rPr>
      </w:pPr>
      <w:r w:rsidRPr="0068064D">
        <w:rPr>
          <w:rFonts w:ascii="Times New Roman" w:hAnsi="Times New Roman"/>
          <w:b/>
          <w:sz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71.25pt" o:ole="">
            <v:imagedata r:id="rId5" o:title=""/>
          </v:shape>
          <o:OLEObject Type="Embed" ProgID="FoxitReader.Document" ShapeID="_x0000_i1025" DrawAspect="Content" ObjectID="_1686639359" r:id="rId6"/>
        </w:object>
      </w:r>
    </w:p>
    <w:p w:rsidR="0068064D" w:rsidRDefault="0068064D" w:rsidP="0068064D">
      <w:pPr>
        <w:pStyle w:val="NoSpacing"/>
        <w:rPr>
          <w:rFonts w:ascii="Times New Roman" w:hAnsi="Times New Roman"/>
          <w:b/>
          <w:sz w:val="28"/>
        </w:rPr>
      </w:pPr>
    </w:p>
    <w:p w:rsidR="0068064D" w:rsidRDefault="0068064D" w:rsidP="0068064D">
      <w:pPr>
        <w:pStyle w:val="NoSpacing"/>
        <w:rPr>
          <w:rFonts w:ascii="Times New Roman" w:hAnsi="Times New Roman"/>
          <w:b/>
          <w:sz w:val="28"/>
        </w:rPr>
      </w:pPr>
    </w:p>
    <w:p w:rsidR="0068064D" w:rsidRDefault="0068064D" w:rsidP="0068064D">
      <w:pPr>
        <w:pStyle w:val="NoSpacing"/>
        <w:jc w:val="center"/>
        <w:rPr>
          <w:rFonts w:ascii="Times New Roman" w:hAnsi="Times New Roman"/>
          <w:b/>
          <w:sz w:val="28"/>
        </w:rPr>
      </w:pPr>
      <w:r w:rsidRPr="009E5B9E">
        <w:rPr>
          <w:rFonts w:ascii="Times New Roman" w:hAnsi="Times New Roman"/>
          <w:b/>
          <w:sz w:val="28"/>
        </w:rPr>
        <w:lastRenderedPageBreak/>
        <w:t>Содержание</w:t>
      </w:r>
    </w:p>
    <w:p w:rsidR="0068064D" w:rsidRDefault="0068064D" w:rsidP="0068064D">
      <w:pPr>
        <w:pStyle w:val="NoSpacing"/>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297"/>
        <w:gridCol w:w="2659"/>
      </w:tblGrid>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 xml:space="preserve">№ </w:t>
            </w:r>
            <w:proofErr w:type="spellStart"/>
            <w:r w:rsidRPr="000A2B84">
              <w:rPr>
                <w:rFonts w:ascii="Times New Roman" w:hAnsi="Times New Roman"/>
                <w:sz w:val="28"/>
              </w:rPr>
              <w:t>п</w:t>
            </w:r>
            <w:proofErr w:type="spellEnd"/>
            <w:r w:rsidRPr="000A2B84">
              <w:rPr>
                <w:rFonts w:ascii="Times New Roman" w:hAnsi="Times New Roman"/>
                <w:sz w:val="28"/>
              </w:rPr>
              <w:t>/</w:t>
            </w:r>
            <w:proofErr w:type="spellStart"/>
            <w:r w:rsidRPr="000A2B84">
              <w:rPr>
                <w:rFonts w:ascii="Times New Roman" w:hAnsi="Times New Roman"/>
                <w:sz w:val="28"/>
              </w:rPr>
              <w:t>п</w:t>
            </w:r>
            <w:proofErr w:type="spellEnd"/>
          </w:p>
        </w:tc>
        <w:tc>
          <w:tcPr>
            <w:tcW w:w="6297"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Название</w:t>
            </w:r>
          </w:p>
        </w:tc>
        <w:tc>
          <w:tcPr>
            <w:tcW w:w="2659"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 xml:space="preserve">     Страница </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1</w:t>
            </w: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Содержание</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2</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2</w:t>
            </w: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Коллективный договор:</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3-30</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Общие положения</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3-5</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Социальное партнерство и координация действий сторон коллективного договора</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5-9</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Трудовые отношения и обеспечение занятости</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9-13</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Подготовка и дополнительное профессиональное образование работников, аттестация педагогов</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14-16</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Рабочее время труда и время отдыха</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16-19</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Оплата и нормирование труда</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19-23</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Охрана труда и здоровья</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23-26</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Социальные гарантии и меры социальной поддержки работников</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26-27</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Поддержка молодых специалистов</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27-28</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Гарантии профсоюзной деятельности</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28-30</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Контроль за выполнением коллективного договора</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30</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3</w:t>
            </w: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Правила внутреннего трудового распорядка</w:t>
            </w:r>
          </w:p>
          <w:p w:rsidR="0068064D" w:rsidRPr="000A2B84" w:rsidRDefault="0068064D" w:rsidP="002F2EE9">
            <w:pPr>
              <w:pStyle w:val="NoSpacing"/>
              <w:rPr>
                <w:rFonts w:ascii="Times New Roman" w:hAnsi="Times New Roman"/>
                <w:sz w:val="28"/>
              </w:rPr>
            </w:pPr>
            <w:r w:rsidRPr="000A2B84">
              <w:rPr>
                <w:rFonts w:ascii="Times New Roman" w:hAnsi="Times New Roman"/>
                <w:sz w:val="28"/>
              </w:rPr>
              <w:t>( приложение 1)</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31-40</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4</w:t>
            </w: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Положение об оплате труда (приложение 2)</w:t>
            </w:r>
          </w:p>
        </w:tc>
        <w:tc>
          <w:tcPr>
            <w:tcW w:w="2659"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41-</w:t>
            </w:r>
            <w:r>
              <w:rPr>
                <w:rFonts w:ascii="Times New Roman" w:hAnsi="Times New Roman"/>
                <w:sz w:val="28"/>
              </w:rPr>
              <w:t>67</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5</w:t>
            </w: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График сменности (приложение 3)</w:t>
            </w:r>
          </w:p>
        </w:tc>
        <w:tc>
          <w:tcPr>
            <w:tcW w:w="2659" w:type="dxa"/>
          </w:tcPr>
          <w:p w:rsidR="0068064D" w:rsidRPr="000A2B84" w:rsidRDefault="0068064D" w:rsidP="002F2EE9">
            <w:pPr>
              <w:pStyle w:val="NoSpacing"/>
              <w:jc w:val="center"/>
              <w:rPr>
                <w:rFonts w:ascii="Times New Roman" w:hAnsi="Times New Roman"/>
                <w:sz w:val="28"/>
              </w:rPr>
            </w:pPr>
            <w:r>
              <w:rPr>
                <w:rFonts w:ascii="Times New Roman" w:hAnsi="Times New Roman"/>
                <w:sz w:val="28"/>
              </w:rPr>
              <w:t>68</w:t>
            </w:r>
          </w:p>
        </w:tc>
      </w:tr>
      <w:tr w:rsidR="0068064D" w:rsidRPr="000A2B84" w:rsidTr="002F2EE9">
        <w:tc>
          <w:tcPr>
            <w:tcW w:w="615" w:type="dxa"/>
          </w:tcPr>
          <w:p w:rsidR="0068064D" w:rsidRPr="000A2B84" w:rsidRDefault="0068064D" w:rsidP="002F2EE9">
            <w:pPr>
              <w:pStyle w:val="NoSpacing"/>
              <w:jc w:val="center"/>
              <w:rPr>
                <w:rFonts w:ascii="Times New Roman" w:hAnsi="Times New Roman"/>
                <w:sz w:val="28"/>
              </w:rPr>
            </w:pPr>
            <w:r w:rsidRPr="000A2B84">
              <w:rPr>
                <w:rFonts w:ascii="Times New Roman" w:hAnsi="Times New Roman"/>
                <w:sz w:val="28"/>
              </w:rPr>
              <w:t>6</w:t>
            </w:r>
          </w:p>
        </w:tc>
        <w:tc>
          <w:tcPr>
            <w:tcW w:w="6297" w:type="dxa"/>
          </w:tcPr>
          <w:p w:rsidR="0068064D" w:rsidRPr="000A2B84" w:rsidRDefault="0068064D" w:rsidP="002F2EE9">
            <w:pPr>
              <w:pStyle w:val="NoSpacing"/>
              <w:rPr>
                <w:rFonts w:ascii="Times New Roman" w:hAnsi="Times New Roman"/>
                <w:sz w:val="28"/>
              </w:rPr>
            </w:pPr>
            <w:r w:rsidRPr="000A2B84">
              <w:rPr>
                <w:rFonts w:ascii="Times New Roman" w:hAnsi="Times New Roman"/>
                <w:sz w:val="28"/>
              </w:rPr>
              <w:t>Соглашение по охране труда (приложение 4)</w:t>
            </w:r>
          </w:p>
        </w:tc>
        <w:tc>
          <w:tcPr>
            <w:tcW w:w="2659" w:type="dxa"/>
          </w:tcPr>
          <w:p w:rsidR="0068064D" w:rsidRPr="000A2B84" w:rsidRDefault="0068064D" w:rsidP="002F2EE9">
            <w:pPr>
              <w:pStyle w:val="NoSpacing"/>
              <w:jc w:val="center"/>
              <w:rPr>
                <w:rFonts w:ascii="Times New Roman" w:hAnsi="Times New Roman"/>
                <w:sz w:val="28"/>
              </w:rPr>
            </w:pPr>
            <w:r>
              <w:rPr>
                <w:rFonts w:ascii="Times New Roman" w:hAnsi="Times New Roman"/>
                <w:sz w:val="28"/>
              </w:rPr>
              <w:t>69-71</w:t>
            </w:r>
          </w:p>
        </w:tc>
      </w:tr>
    </w:tbl>
    <w:p w:rsidR="0068064D" w:rsidRDefault="0068064D" w:rsidP="0068064D">
      <w:pPr>
        <w:pStyle w:val="NoSpacing"/>
        <w:jc w:val="center"/>
        <w:rPr>
          <w:rFonts w:ascii="Times New Roman" w:hAnsi="Times New Roman"/>
          <w:b/>
          <w:sz w:val="28"/>
        </w:rPr>
      </w:pPr>
    </w:p>
    <w:p w:rsidR="0068064D" w:rsidRDefault="0068064D" w:rsidP="0068064D">
      <w:pPr>
        <w:pStyle w:val="NoSpacing"/>
        <w:jc w:val="center"/>
        <w:rPr>
          <w:rFonts w:ascii="Times New Roman" w:hAnsi="Times New Roman"/>
          <w:b/>
          <w:sz w:val="28"/>
        </w:rPr>
      </w:pPr>
    </w:p>
    <w:p w:rsidR="0068064D" w:rsidRDefault="0068064D" w:rsidP="0068064D">
      <w:pPr>
        <w:rPr>
          <w:rFonts w:ascii="Times New Roman" w:hAnsi="Times New Roman"/>
          <w:b/>
          <w:sz w:val="28"/>
        </w:rPr>
      </w:pPr>
    </w:p>
    <w:p w:rsidR="0068064D" w:rsidRDefault="0068064D" w:rsidP="0068064D">
      <w:pPr>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Default="0068064D" w:rsidP="0068064D">
      <w:pPr>
        <w:ind w:left="360"/>
        <w:rPr>
          <w:sz w:val="28"/>
          <w:szCs w:val="28"/>
        </w:rPr>
      </w:pPr>
    </w:p>
    <w:p w:rsidR="0068064D" w:rsidRPr="002C46E6" w:rsidRDefault="0068064D" w:rsidP="0068064D">
      <w:pPr>
        <w:tabs>
          <w:tab w:val="num" w:pos="1080"/>
        </w:tabs>
        <w:spacing w:after="0" w:line="240" w:lineRule="auto"/>
        <w:ind w:left="1080" w:hanging="720"/>
        <w:jc w:val="center"/>
        <w:rPr>
          <w:rFonts w:ascii="Times New Roman" w:hAnsi="Times New Roman"/>
          <w:b/>
          <w:sz w:val="28"/>
          <w:szCs w:val="28"/>
          <w:lang w:eastAsia="ru-RU"/>
        </w:rPr>
      </w:pPr>
      <w:r w:rsidRPr="002C46E6">
        <w:rPr>
          <w:rFonts w:ascii="Times New Roman" w:hAnsi="Times New Roman"/>
          <w:b/>
          <w:sz w:val="28"/>
          <w:szCs w:val="28"/>
          <w:lang w:val="en-US" w:eastAsia="ru-RU"/>
        </w:rPr>
        <w:t>I</w:t>
      </w:r>
      <w:r w:rsidRPr="002C46E6">
        <w:rPr>
          <w:rFonts w:ascii="Times New Roman" w:hAnsi="Times New Roman"/>
          <w:b/>
          <w:sz w:val="28"/>
          <w:szCs w:val="28"/>
          <w:lang w:eastAsia="ru-RU"/>
        </w:rPr>
        <w:t>. ОБЩИЕ ПОЛОЖЕНИЯ</w:t>
      </w:r>
    </w:p>
    <w:p w:rsidR="0068064D" w:rsidRPr="002C46E6" w:rsidRDefault="0068064D" w:rsidP="0068064D">
      <w:pPr>
        <w:spacing w:after="0" w:line="240" w:lineRule="auto"/>
        <w:ind w:left="360"/>
        <w:jc w:val="both"/>
        <w:rPr>
          <w:rFonts w:ascii="Times New Roman" w:hAnsi="Times New Roman"/>
          <w:b/>
          <w:sz w:val="28"/>
          <w:szCs w:val="28"/>
          <w:lang w:eastAsia="ru-RU"/>
        </w:rPr>
      </w:pPr>
    </w:p>
    <w:p w:rsidR="0068064D" w:rsidRDefault="0068064D" w:rsidP="0068064D">
      <w:pPr>
        <w:pStyle w:val="a3"/>
        <w:jc w:val="both"/>
        <w:rPr>
          <w:rFonts w:ascii="Times New Roman" w:hAnsi="Times New Roman"/>
          <w:sz w:val="28"/>
          <w:szCs w:val="28"/>
        </w:rPr>
      </w:pPr>
      <w:r w:rsidRPr="002C46E6">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Pr>
          <w:rFonts w:ascii="Times New Roman" w:hAnsi="Times New Roman"/>
          <w:sz w:val="28"/>
          <w:szCs w:val="28"/>
        </w:rPr>
        <w:t xml:space="preserve"> </w:t>
      </w:r>
      <w:bookmarkStart w:id="0" w:name="_GoBack"/>
      <w:bookmarkEnd w:id="0"/>
      <w:r w:rsidRPr="002C46E6">
        <w:rPr>
          <w:rFonts w:ascii="Times New Roman" w:hAnsi="Times New Roman"/>
          <w:sz w:val="28"/>
          <w:szCs w:val="28"/>
        </w:rPr>
        <w:t xml:space="preserve"> </w:t>
      </w:r>
      <w:r>
        <w:rPr>
          <w:rFonts w:ascii="Times New Roman" w:hAnsi="Times New Roman"/>
          <w:sz w:val="28"/>
          <w:szCs w:val="28"/>
        </w:rPr>
        <w:t xml:space="preserve"> М</w:t>
      </w:r>
      <w:r w:rsidRPr="00526E2E">
        <w:rPr>
          <w:rFonts w:ascii="Times New Roman" w:hAnsi="Times New Roman"/>
          <w:sz w:val="28"/>
          <w:szCs w:val="28"/>
        </w:rPr>
        <w:t>униципальном</w:t>
      </w:r>
      <w:r>
        <w:rPr>
          <w:rFonts w:ascii="Times New Roman" w:hAnsi="Times New Roman"/>
          <w:sz w:val="28"/>
          <w:szCs w:val="28"/>
        </w:rPr>
        <w:t xml:space="preserve"> бюджетном</w:t>
      </w:r>
      <w:r w:rsidRPr="00526E2E">
        <w:rPr>
          <w:rFonts w:ascii="Times New Roman" w:hAnsi="Times New Roman"/>
          <w:sz w:val="28"/>
          <w:szCs w:val="28"/>
        </w:rPr>
        <w:t xml:space="preserve"> дошкольном образовательном учреждении  детск</w:t>
      </w:r>
      <w:r>
        <w:rPr>
          <w:rFonts w:ascii="Times New Roman" w:hAnsi="Times New Roman"/>
          <w:sz w:val="28"/>
          <w:szCs w:val="28"/>
        </w:rPr>
        <w:t xml:space="preserve">ом саду </w:t>
      </w:r>
      <w:r w:rsidRPr="00526E2E">
        <w:rPr>
          <w:rFonts w:ascii="Times New Roman" w:hAnsi="Times New Roman"/>
          <w:sz w:val="28"/>
          <w:szCs w:val="28"/>
        </w:rPr>
        <w:t>«</w:t>
      </w:r>
      <w:r>
        <w:rPr>
          <w:rFonts w:ascii="Times New Roman" w:hAnsi="Times New Roman"/>
          <w:sz w:val="28"/>
          <w:szCs w:val="28"/>
        </w:rPr>
        <w:t>Теремок</w:t>
      </w:r>
      <w:r w:rsidRPr="00526E2E">
        <w:rPr>
          <w:rFonts w:ascii="Times New Roman" w:hAnsi="Times New Roman"/>
          <w:sz w:val="28"/>
          <w:szCs w:val="28"/>
        </w:rPr>
        <w:t xml:space="preserve">» </w:t>
      </w:r>
      <w:r>
        <w:rPr>
          <w:rFonts w:ascii="Times New Roman" w:hAnsi="Times New Roman"/>
          <w:sz w:val="28"/>
          <w:szCs w:val="28"/>
        </w:rPr>
        <w:t xml:space="preserve">города Чаплыгина </w:t>
      </w:r>
      <w:proofErr w:type="spellStart"/>
      <w:r w:rsidRPr="00526E2E">
        <w:rPr>
          <w:rFonts w:ascii="Times New Roman" w:hAnsi="Times New Roman"/>
          <w:sz w:val="28"/>
          <w:szCs w:val="28"/>
        </w:rPr>
        <w:t>Чаплыгинского</w:t>
      </w:r>
      <w:proofErr w:type="spellEnd"/>
      <w:r w:rsidRPr="00526E2E">
        <w:rPr>
          <w:rFonts w:ascii="Times New Roman" w:hAnsi="Times New Roman"/>
          <w:sz w:val="28"/>
          <w:szCs w:val="28"/>
        </w:rPr>
        <w:t xml:space="preserve"> муниципального </w:t>
      </w:r>
      <w:r>
        <w:rPr>
          <w:rFonts w:ascii="Times New Roman" w:hAnsi="Times New Roman"/>
          <w:sz w:val="28"/>
          <w:szCs w:val="28"/>
        </w:rPr>
        <w:t>района Липецкой области Российской Федерации.</w:t>
      </w:r>
    </w:p>
    <w:p w:rsidR="0068064D" w:rsidRPr="002C46E6" w:rsidRDefault="0068064D" w:rsidP="0068064D">
      <w:pPr>
        <w:spacing w:before="240" w:after="120" w:line="240" w:lineRule="auto"/>
        <w:ind w:left="284" w:firstLine="567"/>
        <w:jc w:val="both"/>
        <w:rPr>
          <w:rFonts w:ascii="Times New Roman" w:hAnsi="Times New Roman"/>
          <w:sz w:val="28"/>
          <w:szCs w:val="28"/>
          <w:lang w:eastAsia="ru-RU"/>
        </w:rPr>
      </w:pPr>
      <w:r w:rsidRPr="002C46E6">
        <w:rPr>
          <w:rFonts w:ascii="Times New Roman" w:hAnsi="Times New Roman"/>
          <w:sz w:val="28"/>
          <w:szCs w:val="28"/>
          <w:lang w:eastAsia="ru-RU"/>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w:t>
      </w:r>
      <w:r>
        <w:rPr>
          <w:rFonts w:ascii="Times New Roman" w:hAnsi="Times New Roman"/>
          <w:sz w:val="28"/>
          <w:szCs w:val="28"/>
          <w:lang w:eastAsia="ru-RU"/>
        </w:rPr>
        <w:t>)</w:t>
      </w:r>
      <w:r w:rsidRPr="002C46E6">
        <w:rPr>
          <w:rFonts w:ascii="Times New Roman" w:hAnsi="Times New Roman"/>
          <w:sz w:val="28"/>
          <w:szCs w:val="28"/>
          <w:lang w:eastAsia="ru-RU"/>
        </w:rPr>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r>
        <w:rPr>
          <w:rFonts w:ascii="Times New Roman" w:hAnsi="Times New Roman"/>
          <w:sz w:val="28"/>
          <w:szCs w:val="28"/>
          <w:lang w:eastAsia="ru-RU"/>
        </w:rPr>
        <w:t>.</w:t>
      </w:r>
      <w:r w:rsidRPr="002C46E6">
        <w:rPr>
          <w:rFonts w:ascii="Times New Roman" w:hAnsi="Times New Roman"/>
          <w:sz w:val="28"/>
          <w:szCs w:val="28"/>
          <w:lang w:eastAsia="ru-RU"/>
        </w:rPr>
        <w:t xml:space="preserve"> </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1.3. Сторонами коллективного договора являются: </w:t>
      </w:r>
    </w:p>
    <w:p w:rsidR="0068064D" w:rsidRPr="002C46E6" w:rsidRDefault="0068064D" w:rsidP="0068064D">
      <w:pPr>
        <w:spacing w:after="12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работники  учреждения в лице их представителя – первичной профсоюзной организации в лице председателя выборного органа первичной профсоюзной организации</w:t>
      </w:r>
      <w:r>
        <w:rPr>
          <w:rFonts w:ascii="Times New Roman" w:hAnsi="Times New Roman"/>
          <w:sz w:val="28"/>
          <w:szCs w:val="28"/>
          <w:lang w:eastAsia="ru-RU"/>
        </w:rPr>
        <w:t xml:space="preserve"> Нефёдовой Ирины Викторовны</w:t>
      </w:r>
      <w:r w:rsidRPr="002C46E6">
        <w:rPr>
          <w:rFonts w:ascii="Times New Roman" w:hAnsi="Times New Roman"/>
          <w:sz w:val="28"/>
          <w:szCs w:val="28"/>
          <w:lang w:eastAsia="ru-RU"/>
        </w:rPr>
        <w:t xml:space="preserve"> (далее – профком)</w:t>
      </w:r>
      <w:r>
        <w:rPr>
          <w:rFonts w:ascii="Times New Roman" w:hAnsi="Times New Roman"/>
          <w:sz w:val="28"/>
          <w:szCs w:val="28"/>
          <w:lang w:eastAsia="ru-RU"/>
        </w:rPr>
        <w:t>.</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работодатель (образовательное учреждение) в лице его представителя – руководителя учреждения </w:t>
      </w:r>
      <w:r>
        <w:rPr>
          <w:rFonts w:ascii="Times New Roman" w:hAnsi="Times New Roman"/>
          <w:sz w:val="28"/>
          <w:szCs w:val="28"/>
          <w:lang w:eastAsia="ru-RU"/>
        </w:rPr>
        <w:t xml:space="preserve">Подлесных Светланы Владимировны </w:t>
      </w:r>
      <w:r w:rsidRPr="002C46E6">
        <w:rPr>
          <w:rFonts w:ascii="Times New Roman" w:hAnsi="Times New Roman"/>
          <w:sz w:val="28"/>
          <w:szCs w:val="28"/>
          <w:lang w:eastAsia="ru-RU"/>
        </w:rPr>
        <w:t xml:space="preserve">(далее – работодатель).                                                                                                 </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1.4. Действие настоящего коллективного договора распространяется на всех работников учреждения, а также заключивших трудовой договор о работе по совместительству.</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lastRenderedPageBreak/>
        <w:t xml:space="preserve">1.8. При ликвидации учреждения коллективный договор сохраняет свое действие в течение всего срока ее проведения. </w:t>
      </w:r>
    </w:p>
    <w:p w:rsidR="0068064D"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1.9.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отраслевыми соглашениями.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68064D" w:rsidRPr="002C46E6" w:rsidRDefault="0068064D" w:rsidP="006806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1.10. </w:t>
      </w:r>
      <w:r w:rsidRPr="002C46E6">
        <w:rPr>
          <w:rFonts w:ascii="Times New Roman" w:hAnsi="Times New Roman"/>
          <w:sz w:val="28"/>
          <w:szCs w:val="28"/>
          <w:lang w:eastAsia="ru-RU"/>
        </w:rPr>
        <w:t xml:space="preserve">Регистрация </w:t>
      </w:r>
      <w:r>
        <w:rPr>
          <w:rFonts w:ascii="Times New Roman" w:hAnsi="Times New Roman"/>
          <w:sz w:val="28"/>
          <w:szCs w:val="28"/>
          <w:lang w:eastAsia="ru-RU"/>
        </w:rPr>
        <w:t xml:space="preserve">коллективного договора </w:t>
      </w:r>
      <w:r w:rsidRPr="002C46E6">
        <w:rPr>
          <w:rFonts w:ascii="Times New Roman" w:hAnsi="Times New Roman"/>
          <w:sz w:val="28"/>
          <w:szCs w:val="28"/>
          <w:lang w:eastAsia="ru-RU"/>
        </w:rPr>
        <w:t>в территориальном органе по труду и социальной защите населения осуществляется после правовой экспертизы и регистрации в вышестоящем профсоюзном органе.</w:t>
      </w:r>
    </w:p>
    <w:p w:rsidR="0068064D" w:rsidRPr="002C46E6" w:rsidRDefault="0068064D" w:rsidP="0068064D">
      <w:pPr>
        <w:spacing w:after="12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1.1</w:t>
      </w:r>
      <w:r>
        <w:rPr>
          <w:rFonts w:ascii="Times New Roman" w:hAnsi="Times New Roman"/>
          <w:sz w:val="28"/>
          <w:szCs w:val="28"/>
          <w:lang w:eastAsia="ru-RU"/>
        </w:rPr>
        <w:t>1</w:t>
      </w:r>
      <w:r w:rsidRPr="002C46E6">
        <w:rPr>
          <w:rFonts w:ascii="Times New Roman" w:hAnsi="Times New Roman"/>
          <w:sz w:val="28"/>
          <w:szCs w:val="28"/>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8064D" w:rsidRPr="002C46E6" w:rsidRDefault="0068064D" w:rsidP="0068064D">
      <w:pPr>
        <w:spacing w:after="12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1.1</w:t>
      </w:r>
      <w:r>
        <w:rPr>
          <w:rFonts w:ascii="Times New Roman" w:hAnsi="Times New Roman"/>
          <w:sz w:val="28"/>
          <w:szCs w:val="28"/>
          <w:lang w:eastAsia="ru-RU"/>
        </w:rPr>
        <w:t>2</w:t>
      </w:r>
      <w:r w:rsidRPr="002C46E6">
        <w:rPr>
          <w:rFonts w:ascii="Times New Roman" w:hAnsi="Times New Roman"/>
          <w:sz w:val="28"/>
          <w:szCs w:val="28"/>
          <w:lang w:eastAsia="ru-RU"/>
        </w:rPr>
        <w:t>.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и положениями прежнего коллективного договора.</w:t>
      </w:r>
    </w:p>
    <w:p w:rsidR="0068064D" w:rsidRPr="002C46E6" w:rsidRDefault="0068064D" w:rsidP="0068064D">
      <w:pPr>
        <w:widowControl w:val="0"/>
        <w:autoSpaceDE w:val="0"/>
        <w:autoSpaceDN w:val="0"/>
        <w:adjustRightInd w:val="0"/>
        <w:spacing w:after="0" w:line="240" w:lineRule="auto"/>
        <w:ind w:firstLine="540"/>
        <w:jc w:val="both"/>
        <w:outlineLvl w:val="0"/>
        <w:rPr>
          <w:rFonts w:ascii="Times New Roman" w:hAnsi="Times New Roman"/>
          <w:sz w:val="28"/>
          <w:szCs w:val="28"/>
          <w:lang w:eastAsia="ru-RU"/>
        </w:rPr>
      </w:pPr>
      <w:r w:rsidRPr="002C46E6">
        <w:rPr>
          <w:rFonts w:ascii="Times New Roman" w:hAnsi="Times New Roman"/>
          <w:sz w:val="28"/>
          <w:szCs w:val="28"/>
          <w:lang w:eastAsia="ru-RU"/>
        </w:rPr>
        <w:t>1.1</w:t>
      </w:r>
      <w:r>
        <w:rPr>
          <w:rFonts w:ascii="Times New Roman" w:hAnsi="Times New Roman"/>
          <w:sz w:val="28"/>
          <w:szCs w:val="28"/>
          <w:lang w:eastAsia="ru-RU"/>
        </w:rPr>
        <w:t>3</w:t>
      </w:r>
      <w:r w:rsidRPr="002C46E6">
        <w:rPr>
          <w:rFonts w:ascii="Times New Roman" w:hAnsi="Times New Roman"/>
          <w:sz w:val="28"/>
          <w:szCs w:val="28"/>
          <w:lang w:eastAsia="ru-RU"/>
        </w:rPr>
        <w:t xml:space="preserve">.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68064D" w:rsidRPr="002C46E6" w:rsidRDefault="0068064D" w:rsidP="0068064D">
      <w:pPr>
        <w:widowControl w:val="0"/>
        <w:autoSpaceDE w:val="0"/>
        <w:autoSpaceDN w:val="0"/>
        <w:adjustRightInd w:val="0"/>
        <w:spacing w:after="0" w:line="240" w:lineRule="auto"/>
        <w:ind w:firstLine="540"/>
        <w:jc w:val="both"/>
        <w:outlineLvl w:val="0"/>
        <w:rPr>
          <w:rFonts w:ascii="Times New Roman" w:hAnsi="Times New Roman"/>
          <w:sz w:val="28"/>
          <w:szCs w:val="28"/>
          <w:lang w:eastAsia="ru-RU"/>
        </w:rPr>
      </w:pPr>
      <w:r w:rsidRPr="002C46E6">
        <w:rPr>
          <w:rFonts w:ascii="Times New Roman" w:hAnsi="Times New Roman"/>
          <w:sz w:val="28"/>
          <w:szCs w:val="28"/>
          <w:lang w:eastAsia="ru-RU"/>
        </w:rPr>
        <w:t xml:space="preserve"> 1.1</w:t>
      </w:r>
      <w:r>
        <w:rPr>
          <w:rFonts w:ascii="Times New Roman" w:hAnsi="Times New Roman"/>
          <w:sz w:val="28"/>
          <w:szCs w:val="28"/>
          <w:lang w:eastAsia="ru-RU"/>
        </w:rPr>
        <w:t>4</w:t>
      </w:r>
      <w:r w:rsidRPr="002C46E6">
        <w:rPr>
          <w:rFonts w:ascii="Times New Roman" w:hAnsi="Times New Roman"/>
          <w:sz w:val="28"/>
          <w:szCs w:val="28"/>
          <w:lang w:eastAsia="ru-RU"/>
        </w:rPr>
        <w:t>.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w:t>
      </w:r>
      <w:r>
        <w:rPr>
          <w:rFonts w:ascii="Times New Roman" w:hAnsi="Times New Roman"/>
          <w:sz w:val="28"/>
          <w:szCs w:val="28"/>
          <w:lang w:eastAsia="ru-RU"/>
        </w:rPr>
        <w:t>а</w:t>
      </w:r>
      <w:r w:rsidRPr="002C46E6">
        <w:rPr>
          <w:rFonts w:ascii="Times New Roman" w:hAnsi="Times New Roman"/>
          <w:sz w:val="28"/>
          <w:szCs w:val="28"/>
          <w:lang w:eastAsia="ru-RU"/>
        </w:rPr>
        <w:t xml:space="preserve"> в год.  </w:t>
      </w:r>
    </w:p>
    <w:p w:rsidR="0068064D" w:rsidRPr="002C46E6" w:rsidRDefault="0068064D" w:rsidP="0068064D">
      <w:pPr>
        <w:autoSpaceDE w:val="0"/>
        <w:autoSpaceDN w:val="0"/>
        <w:adjustRightInd w:val="0"/>
        <w:spacing w:after="0" w:line="240" w:lineRule="auto"/>
        <w:ind w:firstLine="709"/>
        <w:jc w:val="both"/>
        <w:rPr>
          <w:rFonts w:ascii="Times New Roman" w:hAnsi="Times New Roman"/>
          <w:i/>
          <w:sz w:val="28"/>
          <w:szCs w:val="28"/>
          <w:lang w:eastAsia="ru-RU"/>
        </w:rPr>
      </w:pPr>
      <w:r w:rsidRPr="002C46E6">
        <w:rPr>
          <w:rFonts w:ascii="Times New Roman" w:hAnsi="Times New Roman"/>
          <w:sz w:val="28"/>
          <w:szCs w:val="28"/>
          <w:lang w:eastAsia="ru-RU"/>
        </w:rPr>
        <w:t>1.1</w:t>
      </w:r>
      <w:r>
        <w:rPr>
          <w:rFonts w:ascii="Times New Roman" w:hAnsi="Times New Roman"/>
          <w:sz w:val="28"/>
          <w:szCs w:val="28"/>
          <w:lang w:eastAsia="ru-RU"/>
        </w:rPr>
        <w:t>5</w:t>
      </w:r>
      <w:r w:rsidRPr="002C46E6">
        <w:rPr>
          <w:rFonts w:ascii="Times New Roman" w:hAnsi="Times New Roman"/>
          <w:sz w:val="28"/>
          <w:szCs w:val="28"/>
          <w:lang w:eastAsia="ru-RU"/>
        </w:rPr>
        <w:t>.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договора, либо в порядке, установленном данным коллективным договором</w:t>
      </w:r>
      <w:r>
        <w:rPr>
          <w:rFonts w:ascii="Times New Roman" w:hAnsi="Times New Roman"/>
          <w:i/>
          <w:sz w:val="28"/>
          <w:szCs w:val="28"/>
          <w:lang w:eastAsia="ru-RU"/>
        </w:rPr>
        <w:t>.</w:t>
      </w:r>
    </w:p>
    <w:p w:rsidR="0068064D" w:rsidRPr="002C46E6" w:rsidRDefault="0068064D" w:rsidP="0068064D">
      <w:pPr>
        <w:spacing w:after="0" w:line="240" w:lineRule="auto"/>
        <w:ind w:right="-48" w:firstLine="709"/>
        <w:jc w:val="both"/>
        <w:rPr>
          <w:rFonts w:ascii="Times New Roman" w:hAnsi="Times New Roman"/>
          <w:color w:val="000000"/>
          <w:sz w:val="28"/>
          <w:szCs w:val="28"/>
          <w:lang w:eastAsia="ru-RU"/>
        </w:rPr>
      </w:pPr>
      <w:r w:rsidRPr="002C46E6">
        <w:rPr>
          <w:rFonts w:ascii="Times New Roman" w:hAnsi="Times New Roman"/>
          <w:sz w:val="28"/>
          <w:szCs w:val="28"/>
          <w:lang w:eastAsia="ru-RU"/>
        </w:rPr>
        <w:t>1.1</w:t>
      </w:r>
      <w:r>
        <w:rPr>
          <w:rFonts w:ascii="Times New Roman" w:hAnsi="Times New Roman"/>
          <w:sz w:val="28"/>
          <w:szCs w:val="28"/>
          <w:lang w:eastAsia="ru-RU"/>
        </w:rPr>
        <w:t>6.</w:t>
      </w:r>
      <w:r w:rsidRPr="002C46E6">
        <w:rPr>
          <w:rFonts w:ascii="Times New Roman" w:hAnsi="Times New Roman"/>
          <w:sz w:val="28"/>
          <w:szCs w:val="28"/>
          <w:lang w:eastAsia="ru-RU"/>
        </w:rPr>
        <w:t xml:space="preserve"> Работодатель обязуется обеспечить гласность содержания и выполнения условий коллективного договора и </w:t>
      </w:r>
      <w:r w:rsidRPr="002C46E6">
        <w:rPr>
          <w:rFonts w:ascii="Times New Roman" w:hAnsi="Times New Roman"/>
          <w:color w:val="000000"/>
          <w:sz w:val="28"/>
          <w:szCs w:val="28"/>
          <w:lang w:eastAsia="ru-RU"/>
        </w:rPr>
        <w:t>признает     профсоюзный     комитет     единственным      полноправным представителем работников учреждения.</w:t>
      </w:r>
    </w:p>
    <w:p w:rsidR="0068064D" w:rsidRPr="002C46E6" w:rsidRDefault="0068064D" w:rsidP="0068064D">
      <w:pPr>
        <w:spacing w:after="0" w:line="240" w:lineRule="auto"/>
        <w:ind w:right="-48" w:firstLine="709"/>
        <w:jc w:val="both"/>
        <w:rPr>
          <w:rFonts w:ascii="Times New Roman" w:hAnsi="Times New Roman"/>
          <w:sz w:val="28"/>
          <w:szCs w:val="28"/>
          <w:lang w:eastAsia="ru-RU"/>
        </w:rPr>
      </w:pPr>
      <w:r w:rsidRPr="002C46E6">
        <w:rPr>
          <w:rFonts w:ascii="Times New Roman" w:hAnsi="Times New Roman"/>
          <w:sz w:val="28"/>
          <w:szCs w:val="28"/>
          <w:lang w:eastAsia="ru-RU"/>
        </w:rPr>
        <w:t>Профком обязуется содействовать эффективной работе учреждения присущими Профсоюзу методами и средствами.</w:t>
      </w:r>
    </w:p>
    <w:p w:rsidR="0068064D" w:rsidRPr="002C46E6" w:rsidRDefault="0068064D" w:rsidP="0068064D">
      <w:pPr>
        <w:spacing w:after="0" w:line="240" w:lineRule="auto"/>
        <w:ind w:right="-48" w:firstLine="709"/>
        <w:jc w:val="both"/>
        <w:rPr>
          <w:rFonts w:ascii="Times New Roman" w:hAnsi="Times New Roman"/>
          <w:sz w:val="28"/>
          <w:szCs w:val="28"/>
          <w:lang w:eastAsia="ru-RU"/>
        </w:rPr>
      </w:pPr>
      <w:r w:rsidRPr="002C46E6">
        <w:rPr>
          <w:rFonts w:ascii="Times New Roman" w:hAnsi="Times New Roman"/>
          <w:sz w:val="28"/>
          <w:szCs w:val="28"/>
          <w:lang w:eastAsia="ru-RU"/>
        </w:rPr>
        <w:lastRenderedPageBreak/>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68064D" w:rsidRPr="002C46E6" w:rsidRDefault="0068064D" w:rsidP="0068064D">
      <w:pPr>
        <w:spacing w:after="120" w:line="240" w:lineRule="auto"/>
        <w:ind w:left="283" w:firstLine="567"/>
        <w:jc w:val="both"/>
        <w:rPr>
          <w:rFonts w:ascii="Times New Roman" w:hAnsi="Times New Roman"/>
          <w:i/>
          <w:sz w:val="28"/>
          <w:szCs w:val="28"/>
          <w:lang w:eastAsia="ru-RU"/>
        </w:rPr>
      </w:pPr>
      <w:r w:rsidRPr="002C46E6">
        <w:rPr>
          <w:rFonts w:ascii="Times New Roman" w:hAnsi="Times New Roman"/>
          <w:sz w:val="28"/>
          <w:szCs w:val="28"/>
          <w:lang w:eastAsia="ru-RU"/>
        </w:rPr>
        <w:t>1.1</w:t>
      </w:r>
      <w:r>
        <w:rPr>
          <w:rFonts w:ascii="Times New Roman" w:hAnsi="Times New Roman"/>
          <w:sz w:val="28"/>
          <w:szCs w:val="28"/>
          <w:lang w:eastAsia="ru-RU"/>
        </w:rPr>
        <w:t>7</w:t>
      </w:r>
      <w:r w:rsidRPr="002C46E6">
        <w:rPr>
          <w:rFonts w:ascii="Times New Roman" w:hAnsi="Times New Roman"/>
          <w:sz w:val="28"/>
          <w:szCs w:val="28"/>
          <w:lang w:eastAsia="ru-RU"/>
        </w:rPr>
        <w:t xml:space="preserve">. Настоящий коллективный договор вступает в силу с момента его подписания сторонами </w:t>
      </w:r>
      <w:r>
        <w:rPr>
          <w:rFonts w:ascii="Times New Roman" w:hAnsi="Times New Roman"/>
          <w:sz w:val="28"/>
          <w:szCs w:val="28"/>
          <w:lang w:eastAsia="ru-RU"/>
        </w:rPr>
        <w:t xml:space="preserve"> и действует три года.</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1.1</w:t>
      </w:r>
      <w:r>
        <w:rPr>
          <w:rFonts w:ascii="Times New Roman" w:hAnsi="Times New Roman"/>
          <w:sz w:val="28"/>
          <w:szCs w:val="28"/>
          <w:lang w:eastAsia="ru-RU"/>
        </w:rPr>
        <w:t>8</w:t>
      </w:r>
      <w:r w:rsidRPr="002C46E6">
        <w:rPr>
          <w:rFonts w:ascii="Times New Roman" w:hAnsi="Times New Roman"/>
          <w:sz w:val="28"/>
          <w:szCs w:val="28"/>
          <w:lang w:eastAsia="ru-RU"/>
        </w:rPr>
        <w:t>.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8064D" w:rsidRPr="002C46E6" w:rsidRDefault="0068064D" w:rsidP="0068064D">
      <w:pPr>
        <w:spacing w:after="0" w:line="240" w:lineRule="auto"/>
        <w:jc w:val="both"/>
        <w:rPr>
          <w:rFonts w:ascii="Times New Roman" w:hAnsi="Times New Roman"/>
          <w:b/>
          <w:sz w:val="28"/>
          <w:szCs w:val="28"/>
          <w:lang w:eastAsia="ru-RU"/>
        </w:rPr>
      </w:pPr>
    </w:p>
    <w:p w:rsidR="0068064D" w:rsidRPr="002C46E6" w:rsidRDefault="0068064D" w:rsidP="0068064D">
      <w:pPr>
        <w:spacing w:after="0" w:line="240" w:lineRule="auto"/>
        <w:jc w:val="center"/>
        <w:rPr>
          <w:rFonts w:ascii="Times New Roman" w:hAnsi="Times New Roman"/>
          <w:b/>
          <w:sz w:val="28"/>
          <w:szCs w:val="28"/>
          <w:lang w:eastAsia="ru-RU"/>
        </w:rPr>
      </w:pPr>
      <w:r w:rsidRPr="002C46E6">
        <w:rPr>
          <w:rFonts w:ascii="Times New Roman" w:hAnsi="Times New Roman"/>
          <w:b/>
          <w:sz w:val="28"/>
          <w:szCs w:val="28"/>
          <w:lang w:val="en-US" w:eastAsia="ru-RU"/>
        </w:rPr>
        <w:t>II</w:t>
      </w:r>
      <w:r w:rsidRPr="002C46E6">
        <w:rPr>
          <w:rFonts w:ascii="Times New Roman" w:hAnsi="Times New Roman"/>
          <w:b/>
          <w:sz w:val="28"/>
          <w:szCs w:val="28"/>
          <w:lang w:eastAsia="ru-RU"/>
        </w:rPr>
        <w:t>. СОЦИАЛЬНОЕ ПАРТНЕРСТВО И КООРДИНАЦИЯ ДЕЙСТВИЙ        СТОРОН КОЛЛЕКТИВНОГО ДОГОВОРА</w:t>
      </w:r>
    </w:p>
    <w:p w:rsidR="0068064D" w:rsidRPr="002C46E6" w:rsidRDefault="0068064D" w:rsidP="0068064D">
      <w:pPr>
        <w:spacing w:after="0" w:line="240" w:lineRule="auto"/>
        <w:jc w:val="both"/>
        <w:rPr>
          <w:rFonts w:ascii="Times New Roman" w:hAnsi="Times New Roman"/>
          <w:b/>
          <w:sz w:val="28"/>
          <w:szCs w:val="28"/>
          <w:lang w:eastAsia="ru-RU"/>
        </w:rPr>
      </w:pPr>
    </w:p>
    <w:p w:rsidR="0068064D" w:rsidRPr="00E9037A" w:rsidRDefault="0068064D" w:rsidP="0068064D">
      <w:pPr>
        <w:spacing w:after="0" w:line="240" w:lineRule="auto"/>
        <w:ind w:firstLine="567"/>
        <w:jc w:val="both"/>
        <w:rPr>
          <w:rFonts w:ascii="Times New Roman" w:hAnsi="Times New Roman"/>
          <w:sz w:val="28"/>
          <w:szCs w:val="28"/>
          <w:lang w:eastAsia="ru-RU"/>
        </w:rPr>
      </w:pPr>
      <w:r w:rsidRPr="00E9037A">
        <w:rPr>
          <w:rFonts w:ascii="Times New Roman" w:hAnsi="Times New Roman"/>
          <w:sz w:val="28"/>
          <w:szCs w:val="28"/>
          <w:lang w:eastAsia="ru-RU"/>
        </w:rPr>
        <w:t>2.1. В целях развития социального партнерства стороны обязуются:</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68064D" w:rsidRPr="002C46E6" w:rsidRDefault="0068064D" w:rsidP="0068064D">
      <w:pPr>
        <w:spacing w:after="12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 xml:space="preserve">2.2. </w:t>
      </w:r>
      <w:r w:rsidRPr="00E9037A">
        <w:rPr>
          <w:rFonts w:ascii="Times New Roman" w:hAnsi="Times New Roman"/>
          <w:sz w:val="28"/>
          <w:szCs w:val="28"/>
          <w:lang w:eastAsia="ru-RU"/>
        </w:rPr>
        <w:t>Работодатель обязуется:</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w:t>
      </w:r>
      <w:r w:rsidRPr="002C46E6">
        <w:rPr>
          <w:rFonts w:ascii="Times New Roman" w:hAnsi="Times New Roman"/>
          <w:sz w:val="28"/>
          <w:szCs w:val="28"/>
          <w:lang w:eastAsia="ru-RU"/>
        </w:rPr>
        <w:lastRenderedPageBreak/>
        <w:t xml:space="preserve">процентов работников в течение 90 календарных дней) и другую информацию. </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2.2.2.  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2.2.3.  Обеспечивать:</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автономное;</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участие профкома в работе органов управления учреждением</w:t>
      </w:r>
      <w:r>
        <w:rPr>
          <w:rFonts w:ascii="Times New Roman" w:hAnsi="Times New Roman"/>
          <w:sz w:val="28"/>
          <w:szCs w:val="28"/>
          <w:lang w:eastAsia="ru-RU"/>
        </w:rPr>
        <w:t xml:space="preserve">, </w:t>
      </w:r>
      <w:r w:rsidRPr="002C46E6">
        <w:rPr>
          <w:rFonts w:ascii="Times New Roman" w:hAnsi="Times New Roman"/>
          <w:sz w:val="28"/>
          <w:szCs w:val="28"/>
          <w:lang w:eastAsia="ru-RU"/>
        </w:rPr>
        <w:t>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2.2.4.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68064D" w:rsidRPr="002C46E6" w:rsidRDefault="0068064D" w:rsidP="0068064D">
      <w:pPr>
        <w:spacing w:after="0" w:line="240" w:lineRule="auto"/>
        <w:ind w:firstLine="567"/>
        <w:jc w:val="both"/>
        <w:rPr>
          <w:rFonts w:ascii="Times New Roman" w:hAnsi="Times New Roman"/>
          <w:spacing w:val="-6"/>
          <w:sz w:val="28"/>
          <w:szCs w:val="28"/>
          <w:lang w:eastAsia="ru-RU"/>
        </w:rPr>
      </w:pPr>
      <w:r w:rsidRPr="002C46E6">
        <w:rPr>
          <w:rFonts w:ascii="Times New Roman" w:hAnsi="Times New Roman"/>
          <w:spacing w:val="-6"/>
          <w:sz w:val="28"/>
          <w:szCs w:val="28"/>
          <w:lang w:eastAsia="ru-RU"/>
        </w:rPr>
        <w:t xml:space="preserve"> 2.3. Взаимодействие работодателя с выборным органом первичной профсоюзной организации осуществляется посредством:</w:t>
      </w:r>
    </w:p>
    <w:p w:rsidR="0068064D" w:rsidRPr="002C46E6" w:rsidRDefault="0068064D" w:rsidP="0068064D">
      <w:pPr>
        <w:spacing w:after="0" w:line="240" w:lineRule="auto"/>
        <w:contextualSpacing/>
        <w:jc w:val="both"/>
        <w:rPr>
          <w:rFonts w:ascii="Times New Roman" w:hAnsi="Times New Roman"/>
          <w:spacing w:val="-6"/>
          <w:sz w:val="28"/>
          <w:szCs w:val="28"/>
          <w:lang w:eastAsia="ru-RU"/>
        </w:rPr>
      </w:pPr>
      <w:r w:rsidRPr="001E3263">
        <w:rPr>
          <w:rFonts w:ascii="Times New Roman" w:hAnsi="Times New Roman"/>
          <w:spacing w:val="-6"/>
          <w:sz w:val="28"/>
          <w:szCs w:val="28"/>
          <w:lang w:eastAsia="ru-RU"/>
        </w:rPr>
        <w:t>- учета мотивированного мнения</w:t>
      </w:r>
      <w:r w:rsidRPr="002C46E6">
        <w:rPr>
          <w:rFonts w:ascii="Times New Roman" w:hAnsi="Times New Roman"/>
          <w:spacing w:val="-6"/>
          <w:sz w:val="28"/>
          <w:szCs w:val="28"/>
          <w:lang w:eastAsia="ru-RU"/>
        </w:rPr>
        <w:t xml:space="preserve"> профкома в порядке, установленном статьями 372 и 373 ТК РФ;</w:t>
      </w:r>
    </w:p>
    <w:p w:rsidR="0068064D" w:rsidRPr="002C46E6" w:rsidRDefault="0068064D" w:rsidP="0068064D">
      <w:pPr>
        <w:numPr>
          <w:ilvl w:val="0"/>
          <w:numId w:val="1"/>
        </w:numPr>
        <w:tabs>
          <w:tab w:val="num" w:pos="-330"/>
          <w:tab w:val="num" w:pos="0"/>
        </w:tabs>
        <w:spacing w:after="0" w:line="240" w:lineRule="auto"/>
        <w:contextualSpacing/>
        <w:jc w:val="both"/>
        <w:rPr>
          <w:rFonts w:ascii="Times New Roman" w:hAnsi="Times New Roman"/>
          <w:sz w:val="28"/>
          <w:szCs w:val="28"/>
          <w:lang w:eastAsia="ru-RU"/>
        </w:rPr>
      </w:pPr>
      <w:r w:rsidRPr="001E3263">
        <w:rPr>
          <w:rFonts w:ascii="Times New Roman" w:hAnsi="Times New Roman"/>
          <w:spacing w:val="-6"/>
          <w:sz w:val="28"/>
          <w:szCs w:val="28"/>
          <w:lang w:eastAsia="ru-RU"/>
        </w:rPr>
        <w:t>согласования (письменного)</w:t>
      </w:r>
      <w:r w:rsidRPr="002C46E6">
        <w:rPr>
          <w:rFonts w:ascii="Times New Roman" w:hAnsi="Times New Roman"/>
          <w:spacing w:val="-6"/>
          <w:sz w:val="28"/>
          <w:szCs w:val="28"/>
          <w:lang w:eastAsia="ru-RU"/>
        </w:rPr>
        <w:t xml:space="preserve"> при принятии решений руководителем образовательного</w:t>
      </w:r>
      <w:r w:rsidRPr="002C46E6">
        <w:rPr>
          <w:rFonts w:ascii="Times New Roman" w:hAnsi="Times New Roman"/>
          <w:sz w:val="28"/>
          <w:szCs w:val="28"/>
          <w:lang w:eastAsia="ru-RU"/>
        </w:rPr>
        <w:t xml:space="preserve"> учреждения с профкомом после проведения взаимных консультаций в целях достижения единого мнения сторон.</w:t>
      </w:r>
    </w:p>
    <w:p w:rsidR="0068064D" w:rsidRPr="002C46E6" w:rsidRDefault="0068064D" w:rsidP="006806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2.4</w:t>
      </w:r>
      <w:r w:rsidRPr="00E9037A">
        <w:rPr>
          <w:rFonts w:ascii="Times New Roman" w:hAnsi="Times New Roman"/>
          <w:sz w:val="28"/>
          <w:szCs w:val="28"/>
          <w:lang w:eastAsia="ru-RU"/>
        </w:rPr>
        <w:t>. С учетом мнения профкома производится:</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w:t>
      </w:r>
      <w:r w:rsidRPr="002C46E6">
        <w:rPr>
          <w:rFonts w:ascii="Times New Roman" w:hAnsi="Times New Roman"/>
          <w:sz w:val="28"/>
          <w:szCs w:val="28"/>
          <w:lang w:eastAsia="ru-RU"/>
        </w:rPr>
        <w:tab/>
        <w:t>установление системы оплаты труда работников, включая порядок стимулирования труда в учреждении (ст. 144 ТК РФ);</w:t>
      </w:r>
    </w:p>
    <w:p w:rsidR="0068064D" w:rsidRPr="002C46E6" w:rsidRDefault="0068064D" w:rsidP="0068064D">
      <w:pPr>
        <w:numPr>
          <w:ilvl w:val="0"/>
          <w:numId w:val="1"/>
        </w:numPr>
        <w:tabs>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принятие правил внутреннего трудового распорядка (ст. 190 ТК РФ);</w:t>
      </w:r>
    </w:p>
    <w:p w:rsidR="0068064D" w:rsidRPr="002C46E6" w:rsidRDefault="0068064D" w:rsidP="0068064D">
      <w:pPr>
        <w:numPr>
          <w:ilvl w:val="0"/>
          <w:numId w:val="1"/>
        </w:numPr>
        <w:tabs>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составление графиков сменности </w:t>
      </w:r>
      <w:r w:rsidRPr="002C46E6">
        <w:rPr>
          <w:rFonts w:ascii="Times New Roman" w:hAnsi="Times New Roman"/>
          <w:iCs/>
          <w:sz w:val="28"/>
          <w:szCs w:val="28"/>
          <w:lang w:eastAsia="ru-RU"/>
        </w:rPr>
        <w:t>(ст. 103 ТК РФ);</w:t>
      </w:r>
    </w:p>
    <w:p w:rsidR="0068064D" w:rsidRPr="002C46E6" w:rsidRDefault="0068064D" w:rsidP="0068064D">
      <w:pPr>
        <w:numPr>
          <w:ilvl w:val="0"/>
          <w:numId w:val="1"/>
        </w:numPr>
        <w:tabs>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установление сроков выплаты заработной платы работникам </w:t>
      </w:r>
      <w:r w:rsidRPr="002C46E6">
        <w:rPr>
          <w:rFonts w:ascii="Times New Roman" w:hAnsi="Times New Roman"/>
          <w:iCs/>
          <w:sz w:val="28"/>
          <w:szCs w:val="28"/>
          <w:lang w:eastAsia="ru-RU"/>
        </w:rPr>
        <w:t>(ст. 136 ТК РФ);</w:t>
      </w:r>
    </w:p>
    <w:p w:rsidR="0068064D" w:rsidRPr="002C46E6" w:rsidRDefault="0068064D" w:rsidP="0068064D">
      <w:pPr>
        <w:numPr>
          <w:ilvl w:val="0"/>
          <w:numId w:val="1"/>
        </w:numPr>
        <w:tabs>
          <w:tab w:val="num" w:pos="-18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привлечение к сверхурочным работам (ст. 99 ТК РФ);      </w:t>
      </w:r>
    </w:p>
    <w:p w:rsidR="0068064D" w:rsidRPr="002C46E6" w:rsidRDefault="0068064D" w:rsidP="0068064D">
      <w:pPr>
        <w:numPr>
          <w:ilvl w:val="0"/>
          <w:numId w:val="1"/>
        </w:numPr>
        <w:tabs>
          <w:tab w:val="num" w:pos="-88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привлечение к работе в выходные и нерабочие праздничные дни (ст. 113 ТК РФ);</w:t>
      </w:r>
    </w:p>
    <w:p w:rsidR="0068064D" w:rsidRPr="002C46E6" w:rsidRDefault="0068064D" w:rsidP="0068064D">
      <w:pPr>
        <w:numPr>
          <w:ilvl w:val="0"/>
          <w:numId w:val="1"/>
        </w:numPr>
        <w:tabs>
          <w:tab w:val="num" w:pos="-22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установление очередности предоставления отпусков </w:t>
      </w:r>
      <w:r w:rsidRPr="002C46E6">
        <w:rPr>
          <w:rFonts w:ascii="Times New Roman" w:hAnsi="Times New Roman"/>
          <w:iCs/>
          <w:sz w:val="28"/>
          <w:szCs w:val="28"/>
          <w:lang w:eastAsia="ru-RU"/>
        </w:rPr>
        <w:t>(ст. 123 ТК РФ);</w:t>
      </w:r>
    </w:p>
    <w:p w:rsidR="0068064D" w:rsidRPr="002C46E6" w:rsidRDefault="0068064D" w:rsidP="0068064D">
      <w:pPr>
        <w:numPr>
          <w:ilvl w:val="0"/>
          <w:numId w:val="1"/>
        </w:numPr>
        <w:tabs>
          <w:tab w:val="num" w:pos="-220"/>
          <w:tab w:val="num" w:pos="0"/>
        </w:tabs>
        <w:spacing w:after="0" w:line="240" w:lineRule="auto"/>
        <w:jc w:val="both"/>
        <w:rPr>
          <w:rFonts w:ascii="Times New Roman" w:hAnsi="Times New Roman"/>
          <w:sz w:val="28"/>
          <w:szCs w:val="28"/>
          <w:lang w:eastAsia="ru-RU"/>
        </w:rPr>
      </w:pPr>
      <w:r w:rsidRPr="002C46E6">
        <w:rPr>
          <w:rFonts w:ascii="Times New Roman" w:hAnsi="Times New Roman"/>
          <w:iCs/>
          <w:sz w:val="28"/>
          <w:szCs w:val="28"/>
          <w:lang w:eastAsia="ru-RU"/>
        </w:rPr>
        <w:t xml:space="preserve">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w:t>
      </w:r>
      <w:r w:rsidRPr="002C46E6">
        <w:rPr>
          <w:rFonts w:ascii="Times New Roman" w:hAnsi="Times New Roman"/>
          <w:sz w:val="28"/>
          <w:szCs w:val="28"/>
          <w:lang w:eastAsia="ru-RU"/>
        </w:rPr>
        <w:t>(</w:t>
      </w:r>
      <w:r w:rsidRPr="002C46E6">
        <w:rPr>
          <w:rFonts w:ascii="Times New Roman" w:hAnsi="Times New Roman"/>
          <w:iCs/>
          <w:sz w:val="28"/>
          <w:szCs w:val="28"/>
          <w:lang w:eastAsia="ru-RU"/>
        </w:rPr>
        <w:t>ст. 100 ТК РФ);</w:t>
      </w:r>
    </w:p>
    <w:p w:rsidR="0068064D" w:rsidRPr="002C46E6" w:rsidRDefault="0068064D" w:rsidP="0068064D">
      <w:pPr>
        <w:numPr>
          <w:ilvl w:val="0"/>
          <w:numId w:val="1"/>
        </w:numPr>
        <w:tabs>
          <w:tab w:val="num" w:pos="-88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2C46E6">
        <w:rPr>
          <w:rFonts w:ascii="Times New Roman" w:hAnsi="Times New Roman"/>
          <w:iCs/>
          <w:sz w:val="28"/>
          <w:szCs w:val="28"/>
          <w:lang w:eastAsia="ru-RU"/>
        </w:rPr>
        <w:t>(ст. 180 ТК РФ);</w:t>
      </w:r>
    </w:p>
    <w:p w:rsidR="0068064D" w:rsidRPr="002C46E6" w:rsidRDefault="0068064D" w:rsidP="0068064D">
      <w:pPr>
        <w:numPr>
          <w:ilvl w:val="0"/>
          <w:numId w:val="1"/>
        </w:numPr>
        <w:tabs>
          <w:tab w:val="num" w:pos="-7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утверждение формы расчетного листка </w:t>
      </w:r>
      <w:r w:rsidRPr="002C46E6">
        <w:rPr>
          <w:rFonts w:ascii="Times New Roman" w:hAnsi="Times New Roman"/>
          <w:iCs/>
          <w:sz w:val="28"/>
          <w:szCs w:val="28"/>
          <w:lang w:eastAsia="ru-RU"/>
        </w:rPr>
        <w:t>(ст. 136 ТК РФ);</w:t>
      </w:r>
    </w:p>
    <w:p w:rsidR="0068064D" w:rsidRPr="002C46E6" w:rsidRDefault="0068064D" w:rsidP="0068064D">
      <w:pPr>
        <w:numPr>
          <w:ilvl w:val="0"/>
          <w:numId w:val="1"/>
        </w:numPr>
        <w:tabs>
          <w:tab w:val="num" w:pos="-33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lastRenderedPageBreak/>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C46E6">
        <w:rPr>
          <w:rFonts w:ascii="Times New Roman" w:hAnsi="Times New Roman"/>
          <w:iCs/>
          <w:sz w:val="28"/>
          <w:szCs w:val="28"/>
          <w:lang w:eastAsia="ru-RU"/>
        </w:rPr>
        <w:t>(ст. 196 ТК РФ);</w:t>
      </w:r>
    </w:p>
    <w:p w:rsidR="0068064D" w:rsidRPr="002C46E6" w:rsidRDefault="0068064D" w:rsidP="0068064D">
      <w:pPr>
        <w:numPr>
          <w:ilvl w:val="0"/>
          <w:numId w:val="1"/>
        </w:numPr>
        <w:tabs>
          <w:tab w:val="num" w:pos="-7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определение сроков проведения специальной оценки условий труда (</w:t>
      </w:r>
      <w:r w:rsidRPr="002C46E6">
        <w:rPr>
          <w:rFonts w:ascii="Times New Roman" w:hAnsi="Times New Roman"/>
          <w:iCs/>
          <w:sz w:val="28"/>
          <w:szCs w:val="28"/>
          <w:lang w:eastAsia="ru-RU"/>
        </w:rPr>
        <w:t>ст. 22 ТК РФ)</w:t>
      </w:r>
      <w:r w:rsidRPr="002C46E6">
        <w:rPr>
          <w:rFonts w:ascii="Times New Roman" w:hAnsi="Times New Roman"/>
          <w:sz w:val="28"/>
          <w:szCs w:val="28"/>
          <w:lang w:eastAsia="ru-RU"/>
        </w:rPr>
        <w:t>;</w:t>
      </w:r>
    </w:p>
    <w:p w:rsidR="0068064D" w:rsidRPr="002C46E6" w:rsidRDefault="0068064D" w:rsidP="0068064D">
      <w:pPr>
        <w:numPr>
          <w:ilvl w:val="0"/>
          <w:numId w:val="1"/>
        </w:numPr>
        <w:tabs>
          <w:tab w:val="num" w:pos="-7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формирование аттестационной комиссии в образовательном учреждении (</w:t>
      </w:r>
      <w:r w:rsidRPr="002C46E6">
        <w:rPr>
          <w:rFonts w:ascii="Times New Roman" w:hAnsi="Times New Roman"/>
          <w:iCs/>
          <w:sz w:val="28"/>
          <w:szCs w:val="28"/>
          <w:lang w:eastAsia="ru-RU"/>
        </w:rPr>
        <w:t>ст. 82 ТК РФ)</w:t>
      </w:r>
      <w:r w:rsidRPr="002C46E6">
        <w:rPr>
          <w:rFonts w:ascii="Times New Roman" w:hAnsi="Times New Roman"/>
          <w:sz w:val="28"/>
          <w:szCs w:val="28"/>
          <w:lang w:eastAsia="ru-RU"/>
        </w:rPr>
        <w:t>;</w:t>
      </w:r>
    </w:p>
    <w:p w:rsidR="0068064D" w:rsidRPr="002C46E6" w:rsidRDefault="0068064D" w:rsidP="0068064D">
      <w:pPr>
        <w:numPr>
          <w:ilvl w:val="0"/>
          <w:numId w:val="1"/>
        </w:numPr>
        <w:tabs>
          <w:tab w:val="num" w:pos="-7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формирование комиссии по урегулированию споров между участниками образовательных отношений;</w:t>
      </w:r>
    </w:p>
    <w:p w:rsidR="0068064D" w:rsidRPr="002C46E6" w:rsidRDefault="0068064D" w:rsidP="0068064D">
      <w:pPr>
        <w:numPr>
          <w:ilvl w:val="0"/>
          <w:numId w:val="1"/>
        </w:numPr>
        <w:tabs>
          <w:tab w:val="num" w:pos="-7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принятие локальных нормативных актов учреждения, закрепляющих нормы профессиональной этики педагогических работников;</w:t>
      </w:r>
    </w:p>
    <w:p w:rsidR="0068064D" w:rsidRPr="002C46E6" w:rsidRDefault="0068064D" w:rsidP="0068064D">
      <w:pPr>
        <w:numPr>
          <w:ilvl w:val="0"/>
          <w:numId w:val="1"/>
        </w:numPr>
        <w:tabs>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изменение условий труда (</w:t>
      </w:r>
      <w:r w:rsidRPr="002C46E6">
        <w:rPr>
          <w:rFonts w:ascii="Times New Roman" w:hAnsi="Times New Roman"/>
          <w:iCs/>
          <w:sz w:val="28"/>
          <w:szCs w:val="28"/>
          <w:lang w:eastAsia="ru-RU"/>
        </w:rPr>
        <w:t>ст. 74 ТК РФ)</w:t>
      </w:r>
      <w:r w:rsidRPr="002C46E6">
        <w:rPr>
          <w:rFonts w:ascii="Times New Roman" w:hAnsi="Times New Roman"/>
          <w:sz w:val="28"/>
          <w:szCs w:val="28"/>
          <w:lang w:eastAsia="ru-RU"/>
        </w:rPr>
        <w:t xml:space="preserve">. </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2.5.</w:t>
      </w:r>
      <w:r w:rsidRPr="002C46E6">
        <w:rPr>
          <w:rFonts w:ascii="Times New Roman" w:hAnsi="Times New Roman"/>
          <w:sz w:val="28"/>
          <w:szCs w:val="28"/>
          <w:lang w:eastAsia="ru-RU"/>
        </w:rPr>
        <w:tab/>
      </w:r>
      <w:r w:rsidRPr="00E9037A">
        <w:rPr>
          <w:rFonts w:ascii="Times New Roman" w:hAnsi="Times New Roman"/>
          <w:sz w:val="28"/>
          <w:szCs w:val="28"/>
          <w:lang w:eastAsia="ru-RU"/>
        </w:rPr>
        <w:t>С учетом мотивированного мнения профкома</w:t>
      </w:r>
      <w:r w:rsidRPr="002C46E6">
        <w:rPr>
          <w:rFonts w:ascii="Times New Roman" w:hAnsi="Times New Roman"/>
          <w:sz w:val="28"/>
          <w:szCs w:val="28"/>
          <w:lang w:eastAsia="ru-RU"/>
        </w:rPr>
        <w:t xml:space="preserve"> производится расторжение трудового договора с работниками, являющимися членами Профсоюза, по следующим основаниям:</w:t>
      </w:r>
    </w:p>
    <w:p w:rsidR="0068064D" w:rsidRPr="002C46E6" w:rsidRDefault="0068064D" w:rsidP="0068064D">
      <w:pPr>
        <w:numPr>
          <w:ilvl w:val="0"/>
          <w:numId w:val="2"/>
        </w:num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сокращение численности или штата работников учреждения (</w:t>
      </w:r>
      <w:r w:rsidRPr="002C46E6">
        <w:rPr>
          <w:rFonts w:ascii="Times New Roman" w:hAnsi="Times New Roman"/>
          <w:iCs/>
          <w:sz w:val="28"/>
          <w:szCs w:val="28"/>
          <w:lang w:eastAsia="ru-RU"/>
        </w:rPr>
        <w:t>статьи 81, 82, 373 ТК РФ)</w:t>
      </w:r>
      <w:r w:rsidRPr="002C46E6">
        <w:rPr>
          <w:rFonts w:ascii="Times New Roman" w:hAnsi="Times New Roman"/>
          <w:sz w:val="28"/>
          <w:szCs w:val="28"/>
          <w:lang w:eastAsia="ru-RU"/>
        </w:rPr>
        <w:t>;</w:t>
      </w:r>
    </w:p>
    <w:p w:rsidR="0068064D" w:rsidRPr="002C46E6" w:rsidRDefault="0068064D" w:rsidP="0068064D">
      <w:pPr>
        <w:numPr>
          <w:ilvl w:val="0"/>
          <w:numId w:val="2"/>
        </w:num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C46E6">
        <w:rPr>
          <w:rFonts w:ascii="Times New Roman" w:hAnsi="Times New Roman"/>
          <w:iCs/>
          <w:sz w:val="28"/>
          <w:szCs w:val="28"/>
          <w:lang w:eastAsia="ru-RU"/>
        </w:rPr>
        <w:t>статьи 81, 82, 373 ТК РФ)</w:t>
      </w:r>
      <w:r w:rsidRPr="002C46E6">
        <w:rPr>
          <w:rFonts w:ascii="Times New Roman" w:hAnsi="Times New Roman"/>
          <w:sz w:val="28"/>
          <w:szCs w:val="28"/>
          <w:lang w:eastAsia="ru-RU"/>
        </w:rPr>
        <w:t>;</w:t>
      </w:r>
    </w:p>
    <w:p w:rsidR="0068064D" w:rsidRPr="002C46E6" w:rsidRDefault="0068064D" w:rsidP="0068064D">
      <w:pPr>
        <w:autoSpaceDE w:val="0"/>
        <w:autoSpaceDN w:val="0"/>
        <w:adjustRightInd w:val="0"/>
        <w:spacing w:after="0" w:line="240" w:lineRule="auto"/>
        <w:jc w:val="both"/>
        <w:rPr>
          <w:rFonts w:ascii="Times New Roman" w:hAnsi="Times New Roman"/>
          <w:iCs/>
          <w:sz w:val="28"/>
          <w:szCs w:val="28"/>
          <w:highlight w:val="yellow"/>
          <w:lang w:eastAsia="ru-RU"/>
        </w:rPr>
      </w:pPr>
      <w:r w:rsidRPr="002C46E6">
        <w:rPr>
          <w:rFonts w:ascii="Times New Roman" w:hAnsi="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2C46E6">
        <w:rPr>
          <w:rFonts w:ascii="Times New Roman" w:hAnsi="Times New Roman"/>
          <w:iCs/>
          <w:sz w:val="28"/>
          <w:szCs w:val="28"/>
          <w:lang w:eastAsia="ru-RU"/>
        </w:rPr>
        <w:t>статьи 81, 82, 373 ТК РФ)</w:t>
      </w:r>
      <w:r w:rsidRPr="002C46E6">
        <w:rPr>
          <w:rFonts w:ascii="Times New Roman" w:hAnsi="Times New Roman"/>
          <w:sz w:val="28"/>
          <w:szCs w:val="28"/>
          <w:lang w:eastAsia="ru-RU"/>
        </w:rPr>
        <w:t>;</w:t>
      </w:r>
    </w:p>
    <w:p w:rsidR="0068064D" w:rsidRPr="002C46E6" w:rsidRDefault="0068064D" w:rsidP="0068064D">
      <w:pPr>
        <w:autoSpaceDE w:val="0"/>
        <w:autoSpaceDN w:val="0"/>
        <w:adjustRightInd w:val="0"/>
        <w:spacing w:after="0" w:line="240" w:lineRule="auto"/>
        <w:jc w:val="both"/>
        <w:rPr>
          <w:rFonts w:ascii="Times New Roman" w:hAnsi="Times New Roman"/>
          <w:iCs/>
          <w:sz w:val="28"/>
          <w:szCs w:val="28"/>
          <w:lang w:eastAsia="ru-RU"/>
        </w:rPr>
      </w:pPr>
      <w:r w:rsidRPr="002C46E6">
        <w:rPr>
          <w:rFonts w:ascii="Times New Roman" w:hAnsi="Times New Roman"/>
          <w:sz w:val="28"/>
          <w:szCs w:val="28"/>
          <w:lang w:eastAsia="ru-RU"/>
        </w:rPr>
        <w:t xml:space="preserve">- </w:t>
      </w:r>
      <w:r w:rsidRPr="002C46E6">
        <w:rPr>
          <w:rFonts w:ascii="Times New Roman" w:hAnsi="Times New Roman"/>
          <w:iCs/>
          <w:sz w:val="28"/>
          <w:szCs w:val="28"/>
          <w:lang w:eastAsia="ru-RU"/>
        </w:rPr>
        <w:t xml:space="preserve">повторное в течение одного года грубое нарушение устава учреждения </w:t>
      </w:r>
      <w:r w:rsidRPr="002C46E6">
        <w:rPr>
          <w:rFonts w:ascii="Times New Roman" w:hAnsi="Times New Roman"/>
          <w:sz w:val="28"/>
          <w:szCs w:val="28"/>
          <w:lang w:eastAsia="ru-RU"/>
        </w:rPr>
        <w:t xml:space="preserve">(п. 1 </w:t>
      </w:r>
      <w:r w:rsidRPr="002C46E6">
        <w:rPr>
          <w:rFonts w:ascii="Times New Roman" w:hAnsi="Times New Roman"/>
          <w:iCs/>
          <w:sz w:val="28"/>
          <w:szCs w:val="28"/>
          <w:lang w:eastAsia="ru-RU"/>
        </w:rPr>
        <w:t>ст. 336 ТК РФ</w:t>
      </w:r>
      <w:r w:rsidRPr="002C46E6">
        <w:rPr>
          <w:rFonts w:ascii="Times New Roman" w:hAnsi="Times New Roman"/>
          <w:sz w:val="28"/>
          <w:szCs w:val="28"/>
          <w:lang w:eastAsia="ru-RU"/>
        </w:rPr>
        <w:t>)</w:t>
      </w:r>
      <w:r w:rsidRPr="002C46E6">
        <w:rPr>
          <w:rFonts w:ascii="Times New Roman" w:hAnsi="Times New Roman"/>
          <w:iCs/>
          <w:sz w:val="28"/>
          <w:szCs w:val="28"/>
          <w:lang w:eastAsia="ru-RU"/>
        </w:rPr>
        <w:t>;</w:t>
      </w:r>
    </w:p>
    <w:p w:rsidR="0068064D" w:rsidRPr="002C46E6" w:rsidRDefault="0068064D" w:rsidP="0068064D">
      <w:pPr>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iCs/>
          <w:sz w:val="28"/>
          <w:szCs w:val="28"/>
          <w:lang w:eastAsia="ru-RU"/>
        </w:rPr>
        <w:t xml:space="preserve">- </w:t>
      </w:r>
      <w:r w:rsidRPr="002C46E6">
        <w:rPr>
          <w:rFonts w:ascii="Times New Roman" w:hAnsi="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 8 ч. 1 </w:t>
      </w:r>
      <w:r w:rsidRPr="002C46E6">
        <w:rPr>
          <w:rFonts w:ascii="Times New Roman" w:hAnsi="Times New Roman"/>
          <w:iCs/>
          <w:sz w:val="28"/>
          <w:szCs w:val="28"/>
          <w:lang w:eastAsia="ru-RU"/>
        </w:rPr>
        <w:t>статьи 81 ТК РФ)</w:t>
      </w:r>
      <w:r w:rsidRPr="002C46E6">
        <w:rPr>
          <w:rFonts w:ascii="Times New Roman" w:hAnsi="Times New Roman"/>
          <w:sz w:val="28"/>
          <w:szCs w:val="28"/>
          <w:lang w:eastAsia="ru-RU"/>
        </w:rPr>
        <w:t>;</w:t>
      </w:r>
    </w:p>
    <w:p w:rsidR="0068064D" w:rsidRPr="002C46E6" w:rsidRDefault="0068064D" w:rsidP="0068064D">
      <w:pPr>
        <w:autoSpaceDE w:val="0"/>
        <w:autoSpaceDN w:val="0"/>
        <w:adjustRightInd w:val="0"/>
        <w:spacing w:after="0" w:line="240" w:lineRule="auto"/>
        <w:jc w:val="both"/>
        <w:rPr>
          <w:rFonts w:ascii="Times New Roman" w:hAnsi="Times New Roman"/>
          <w:iCs/>
          <w:sz w:val="28"/>
          <w:szCs w:val="28"/>
          <w:lang w:eastAsia="ru-RU"/>
        </w:rPr>
      </w:pPr>
      <w:r w:rsidRPr="002C46E6">
        <w:rPr>
          <w:rFonts w:ascii="Times New Roman" w:hAnsi="Times New Roman"/>
          <w:iCs/>
          <w:sz w:val="28"/>
          <w:szCs w:val="28"/>
          <w:lang w:eastAsia="ru-RU"/>
        </w:rPr>
        <w:t xml:space="preserve">- </w:t>
      </w:r>
      <w:r w:rsidRPr="002C46E6">
        <w:rPr>
          <w:rFonts w:ascii="Times New Roman" w:hAnsi="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(п. 2 </w:t>
      </w:r>
      <w:r w:rsidRPr="002C46E6">
        <w:rPr>
          <w:rFonts w:ascii="Times New Roman" w:hAnsi="Times New Roman"/>
          <w:iCs/>
          <w:sz w:val="28"/>
          <w:szCs w:val="28"/>
          <w:lang w:eastAsia="ru-RU"/>
        </w:rPr>
        <w:t>ст. 336 ТК РФ</w:t>
      </w:r>
      <w:r w:rsidRPr="002C46E6">
        <w:rPr>
          <w:rFonts w:ascii="Times New Roman" w:hAnsi="Times New Roman"/>
          <w:sz w:val="28"/>
          <w:szCs w:val="28"/>
          <w:lang w:eastAsia="ru-RU"/>
        </w:rPr>
        <w:t>).</w:t>
      </w:r>
    </w:p>
    <w:p w:rsidR="0068064D" w:rsidRPr="002C46E6" w:rsidRDefault="0068064D" w:rsidP="0068064D">
      <w:pPr>
        <w:spacing w:after="0" w:line="240" w:lineRule="auto"/>
        <w:ind w:firstLine="567"/>
        <w:jc w:val="both"/>
        <w:rPr>
          <w:rFonts w:ascii="Times New Roman" w:hAnsi="Times New Roman"/>
          <w:b/>
          <w:sz w:val="28"/>
          <w:szCs w:val="28"/>
          <w:lang w:eastAsia="ru-RU"/>
        </w:rPr>
      </w:pPr>
      <w:r w:rsidRPr="002C46E6">
        <w:rPr>
          <w:rFonts w:ascii="Times New Roman" w:hAnsi="Times New Roman"/>
          <w:sz w:val="28"/>
          <w:szCs w:val="28"/>
          <w:lang w:eastAsia="ru-RU"/>
        </w:rPr>
        <w:t>2.6.</w:t>
      </w:r>
      <w:r w:rsidRPr="002C46E6">
        <w:rPr>
          <w:rFonts w:ascii="Times New Roman" w:hAnsi="Times New Roman"/>
          <w:sz w:val="28"/>
          <w:szCs w:val="28"/>
          <w:lang w:eastAsia="ru-RU"/>
        </w:rPr>
        <w:tab/>
      </w:r>
      <w:r w:rsidRPr="00E9037A">
        <w:rPr>
          <w:rFonts w:ascii="Times New Roman" w:hAnsi="Times New Roman"/>
          <w:sz w:val="28"/>
          <w:szCs w:val="28"/>
          <w:lang w:eastAsia="ru-RU"/>
        </w:rPr>
        <w:t>По согласованию с профкомом производится:</w:t>
      </w:r>
    </w:p>
    <w:p w:rsidR="0068064D" w:rsidRPr="002C46E6" w:rsidRDefault="0068064D" w:rsidP="0068064D">
      <w:pPr>
        <w:numPr>
          <w:ilvl w:val="0"/>
          <w:numId w:val="1"/>
        </w:numPr>
        <w:tabs>
          <w:tab w:val="num" w:pos="-55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установление перечня должностей работников с ненормированным рабочим днем (ст. 101 ТК РФ);</w:t>
      </w:r>
    </w:p>
    <w:p w:rsidR="0068064D" w:rsidRPr="002C46E6" w:rsidRDefault="0068064D" w:rsidP="0068064D">
      <w:pPr>
        <w:numPr>
          <w:ilvl w:val="0"/>
          <w:numId w:val="1"/>
        </w:numPr>
        <w:tabs>
          <w:tab w:val="num" w:pos="-55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представление к присвоению почетных званий (ст. 191 ТК РФ);</w:t>
      </w:r>
    </w:p>
    <w:p w:rsidR="0068064D" w:rsidRPr="002C46E6" w:rsidRDefault="0068064D" w:rsidP="0068064D">
      <w:pPr>
        <w:numPr>
          <w:ilvl w:val="0"/>
          <w:numId w:val="1"/>
        </w:numPr>
        <w:tabs>
          <w:tab w:val="num" w:pos="-55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представление к награждению отраслевыми наградами и иными наградами (ст. 191 ТК РФ);</w:t>
      </w:r>
    </w:p>
    <w:p w:rsidR="0068064D" w:rsidRPr="002C46E6" w:rsidRDefault="0068064D" w:rsidP="0068064D">
      <w:pPr>
        <w:numPr>
          <w:ilvl w:val="0"/>
          <w:numId w:val="1"/>
        </w:numPr>
        <w:tabs>
          <w:tab w:val="num" w:pos="-88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2C46E6">
        <w:rPr>
          <w:rFonts w:ascii="Times New Roman" w:hAnsi="Times New Roman"/>
          <w:iCs/>
          <w:sz w:val="28"/>
          <w:szCs w:val="28"/>
          <w:lang w:eastAsia="ru-RU"/>
        </w:rPr>
        <w:t>(</w:t>
      </w:r>
      <w:r w:rsidRPr="002C46E6">
        <w:rPr>
          <w:rFonts w:ascii="Times New Roman" w:hAnsi="Times New Roman"/>
          <w:sz w:val="28"/>
          <w:szCs w:val="28"/>
          <w:lang w:eastAsia="ru-RU"/>
        </w:rPr>
        <w:t>ст.</w:t>
      </w:r>
      <w:r w:rsidRPr="002C46E6">
        <w:rPr>
          <w:rFonts w:ascii="Times New Roman" w:hAnsi="Times New Roman"/>
          <w:iCs/>
          <w:sz w:val="28"/>
          <w:szCs w:val="28"/>
          <w:lang w:eastAsia="ru-RU"/>
        </w:rPr>
        <w:t xml:space="preserve"> 147 ТК РФ);</w:t>
      </w:r>
    </w:p>
    <w:p w:rsidR="0068064D" w:rsidRPr="002C46E6" w:rsidRDefault="0068064D" w:rsidP="0068064D">
      <w:pPr>
        <w:numPr>
          <w:ilvl w:val="0"/>
          <w:numId w:val="1"/>
        </w:numPr>
        <w:tabs>
          <w:tab w:val="num" w:pos="-18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установление размеров повышения заработной платы в ночное время </w:t>
      </w:r>
      <w:r w:rsidRPr="002C46E6">
        <w:rPr>
          <w:rFonts w:ascii="Times New Roman" w:hAnsi="Times New Roman"/>
          <w:iCs/>
          <w:sz w:val="28"/>
          <w:szCs w:val="28"/>
          <w:lang w:eastAsia="ru-RU"/>
        </w:rPr>
        <w:t>(</w:t>
      </w:r>
      <w:r w:rsidRPr="002C46E6">
        <w:rPr>
          <w:rFonts w:ascii="Times New Roman" w:hAnsi="Times New Roman"/>
          <w:sz w:val="28"/>
          <w:szCs w:val="28"/>
          <w:lang w:eastAsia="ru-RU"/>
        </w:rPr>
        <w:t>ст.</w:t>
      </w:r>
      <w:r w:rsidRPr="002C46E6">
        <w:rPr>
          <w:rFonts w:ascii="Times New Roman" w:hAnsi="Times New Roman"/>
          <w:iCs/>
          <w:sz w:val="28"/>
          <w:szCs w:val="28"/>
          <w:lang w:eastAsia="ru-RU"/>
        </w:rPr>
        <w:t xml:space="preserve"> 154 ТК РФ);</w:t>
      </w:r>
    </w:p>
    <w:p w:rsidR="0068064D" w:rsidRPr="002C46E6" w:rsidRDefault="0068064D" w:rsidP="0068064D">
      <w:pPr>
        <w:numPr>
          <w:ilvl w:val="0"/>
          <w:numId w:val="1"/>
        </w:numPr>
        <w:tabs>
          <w:tab w:val="num" w:pos="-18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установление, изменение размеров выплат стимулирующего характера </w:t>
      </w:r>
      <w:r w:rsidRPr="002C46E6">
        <w:rPr>
          <w:rFonts w:ascii="Times New Roman" w:hAnsi="Times New Roman"/>
          <w:iCs/>
          <w:sz w:val="28"/>
          <w:szCs w:val="28"/>
          <w:lang w:eastAsia="ru-RU"/>
        </w:rPr>
        <w:t>(</w:t>
      </w:r>
      <w:r w:rsidRPr="002C46E6">
        <w:rPr>
          <w:rFonts w:ascii="Times New Roman" w:hAnsi="Times New Roman"/>
          <w:sz w:val="28"/>
          <w:szCs w:val="28"/>
          <w:lang w:eastAsia="ru-RU"/>
        </w:rPr>
        <w:t>статьи 135,</w:t>
      </w:r>
      <w:r w:rsidRPr="002C46E6">
        <w:rPr>
          <w:rFonts w:ascii="Times New Roman" w:hAnsi="Times New Roman"/>
          <w:iCs/>
          <w:sz w:val="28"/>
          <w:szCs w:val="28"/>
          <w:lang w:eastAsia="ru-RU"/>
        </w:rPr>
        <w:t xml:space="preserve"> 144 ТК РФ)</w:t>
      </w:r>
      <w:r w:rsidRPr="002C46E6">
        <w:rPr>
          <w:rFonts w:ascii="Times New Roman" w:hAnsi="Times New Roman"/>
          <w:sz w:val="28"/>
          <w:szCs w:val="28"/>
          <w:lang w:eastAsia="ru-RU"/>
        </w:rPr>
        <w:t xml:space="preserve">; </w:t>
      </w:r>
    </w:p>
    <w:p w:rsidR="0068064D" w:rsidRPr="002C46E6" w:rsidRDefault="0068064D" w:rsidP="0068064D">
      <w:pPr>
        <w:numPr>
          <w:ilvl w:val="0"/>
          <w:numId w:val="1"/>
        </w:numPr>
        <w:tabs>
          <w:tab w:val="num" w:pos="-1870"/>
          <w:tab w:val="num" w:pos="0"/>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lastRenderedPageBreak/>
        <w:t xml:space="preserve">распределение премиальных выплат и использование фонда экономии заработной платы </w:t>
      </w:r>
      <w:r w:rsidRPr="002C46E6">
        <w:rPr>
          <w:rFonts w:ascii="Times New Roman" w:hAnsi="Times New Roman"/>
          <w:iCs/>
          <w:sz w:val="28"/>
          <w:szCs w:val="28"/>
          <w:lang w:eastAsia="ru-RU"/>
        </w:rPr>
        <w:t>(</w:t>
      </w:r>
      <w:r w:rsidRPr="002C46E6">
        <w:rPr>
          <w:rFonts w:ascii="Times New Roman" w:hAnsi="Times New Roman"/>
          <w:sz w:val="28"/>
          <w:szCs w:val="28"/>
          <w:lang w:eastAsia="ru-RU"/>
        </w:rPr>
        <w:t>статьи 135,</w:t>
      </w:r>
      <w:r w:rsidRPr="002C46E6">
        <w:rPr>
          <w:rFonts w:ascii="Times New Roman" w:hAnsi="Times New Roman"/>
          <w:iCs/>
          <w:sz w:val="28"/>
          <w:szCs w:val="28"/>
          <w:lang w:eastAsia="ru-RU"/>
        </w:rPr>
        <w:t xml:space="preserve"> 144 ТК РФ).</w:t>
      </w:r>
    </w:p>
    <w:p w:rsidR="0068064D" w:rsidRPr="002C46E6" w:rsidRDefault="0068064D" w:rsidP="0068064D">
      <w:pPr>
        <w:spacing w:after="120" w:line="240" w:lineRule="auto"/>
        <w:ind w:left="283"/>
        <w:jc w:val="both"/>
        <w:rPr>
          <w:rFonts w:ascii="Times New Roman" w:hAnsi="Times New Roman"/>
          <w:b/>
          <w:sz w:val="28"/>
          <w:szCs w:val="28"/>
          <w:lang w:eastAsia="ru-RU"/>
        </w:rPr>
      </w:pPr>
      <w:r w:rsidRPr="002C46E6">
        <w:rPr>
          <w:rFonts w:ascii="Times New Roman" w:hAnsi="Times New Roman"/>
          <w:sz w:val="28"/>
          <w:szCs w:val="28"/>
          <w:lang w:eastAsia="ru-RU"/>
        </w:rPr>
        <w:t xml:space="preserve"> 2.7. </w:t>
      </w:r>
      <w:r w:rsidRPr="00E9037A">
        <w:rPr>
          <w:rFonts w:ascii="Times New Roman" w:hAnsi="Times New Roman"/>
          <w:sz w:val="28"/>
          <w:szCs w:val="28"/>
          <w:lang w:eastAsia="ru-RU"/>
        </w:rPr>
        <w:t>Профком обязуется:</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2.7.2. Разъяснять работникам положения коллективного договора. </w:t>
      </w:r>
    </w:p>
    <w:p w:rsidR="0068064D" w:rsidRPr="002C46E6" w:rsidRDefault="0068064D" w:rsidP="0068064D">
      <w:pPr>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2.7.4. Осуществлять контроль за:</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 выполнением работодателем норм трудового права, условий коллективного договора;</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 охраной труда в образовательном учреждении;</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правильностью и своевременностью предоставления работникам отпусков и их оплаты;</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68064D" w:rsidRPr="002C46E6" w:rsidRDefault="0068064D" w:rsidP="0068064D">
      <w:pPr>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 -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68064D" w:rsidRPr="002C46E6" w:rsidRDefault="0068064D" w:rsidP="0068064D">
      <w:pPr>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68064D" w:rsidRPr="002C46E6" w:rsidRDefault="0068064D" w:rsidP="0068064D">
      <w:pPr>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lastRenderedPageBreak/>
        <w:t xml:space="preserve">        2.7.7.  Осуществлять проверку правильности удержания и перечисления на счет первичной профсоюзной организации членских профсоюзных взносов.</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2.7.8. Информировать членов Профсоюза о своей работе, о деятельности выборных профсоюзных органов.</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2.7.9. Организовывать физкультурно-оздоровительные и культурно-массовые мероприятия для членов профсоюза и других работников учреждения.</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2.7.10.  Ходатайствовать о присвоении почетных званий, представлении к наградам работников учреждения – членов Профсоюза.</w:t>
      </w:r>
    </w:p>
    <w:p w:rsidR="0068064D" w:rsidRPr="002C46E6" w:rsidRDefault="0068064D" w:rsidP="0068064D">
      <w:pPr>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68064D" w:rsidRDefault="0068064D" w:rsidP="006806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 xml:space="preserve">2.7.14. Организовывать правовой всеобуч для работников учреждения. </w:t>
      </w:r>
    </w:p>
    <w:p w:rsidR="0068064D" w:rsidRDefault="0068064D" w:rsidP="0068064D">
      <w:pPr>
        <w:spacing w:after="0" w:line="240" w:lineRule="auto"/>
        <w:ind w:left="-567" w:firstLine="425"/>
        <w:jc w:val="both"/>
        <w:rPr>
          <w:rFonts w:ascii="Times New Roman" w:hAnsi="Times New Roman"/>
          <w:spacing w:val="-6"/>
          <w:sz w:val="28"/>
          <w:szCs w:val="28"/>
          <w:lang w:eastAsia="ru-RU"/>
        </w:rPr>
      </w:pPr>
      <w:r>
        <w:rPr>
          <w:rFonts w:ascii="Times New Roman" w:hAnsi="Times New Roman"/>
          <w:sz w:val="28"/>
          <w:szCs w:val="28"/>
          <w:lang w:eastAsia="ru-RU"/>
        </w:rPr>
        <w:t xml:space="preserve">      2.7.15.</w:t>
      </w:r>
      <w:r w:rsidRPr="002C46E6">
        <w:rPr>
          <w:rFonts w:ascii="Times New Roman" w:hAnsi="Times New Roman"/>
          <w:sz w:val="28"/>
          <w:szCs w:val="28"/>
          <w:lang w:eastAsia="ru-RU"/>
        </w:rPr>
        <w:t>Оказывать материальную помощь членам Профсоюза</w:t>
      </w:r>
      <w:r>
        <w:rPr>
          <w:rFonts w:ascii="Times New Roman" w:hAnsi="Times New Roman"/>
          <w:sz w:val="28"/>
          <w:szCs w:val="28"/>
          <w:lang w:eastAsia="ru-RU"/>
        </w:rPr>
        <w:t>.</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профкома. </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w:t>
      </w:r>
      <w:r>
        <w:rPr>
          <w:rFonts w:ascii="Times New Roman" w:hAnsi="Times New Roman"/>
          <w:sz w:val="28"/>
          <w:szCs w:val="28"/>
          <w:lang w:eastAsia="ru-RU"/>
        </w:rPr>
        <w:t>а</w:t>
      </w:r>
      <w:r w:rsidRPr="002C46E6">
        <w:rPr>
          <w:rFonts w:ascii="Times New Roman" w:hAnsi="Times New Roman"/>
          <w:sz w:val="28"/>
          <w:szCs w:val="28"/>
          <w:lang w:eastAsia="ru-RU"/>
        </w:rPr>
        <w:t xml:space="preserve"> в год отчитывается перед работниками о его выполнении.  </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               </w:t>
      </w:r>
    </w:p>
    <w:p w:rsidR="0068064D" w:rsidRPr="002C46E6" w:rsidRDefault="0068064D" w:rsidP="0068064D">
      <w:pPr>
        <w:spacing w:after="0" w:line="240" w:lineRule="auto"/>
        <w:jc w:val="center"/>
        <w:rPr>
          <w:rFonts w:ascii="Times New Roman" w:hAnsi="Times New Roman"/>
          <w:b/>
          <w:sz w:val="28"/>
          <w:szCs w:val="28"/>
          <w:lang w:eastAsia="ru-RU"/>
        </w:rPr>
      </w:pPr>
      <w:r w:rsidRPr="002C46E6">
        <w:rPr>
          <w:rFonts w:ascii="Times New Roman" w:hAnsi="Times New Roman"/>
          <w:b/>
          <w:sz w:val="28"/>
          <w:szCs w:val="28"/>
          <w:lang w:val="en-US" w:eastAsia="ru-RU"/>
        </w:rPr>
        <w:t>III</w:t>
      </w:r>
      <w:r w:rsidRPr="002C46E6">
        <w:rPr>
          <w:rFonts w:ascii="Times New Roman" w:hAnsi="Times New Roman"/>
          <w:b/>
          <w:sz w:val="28"/>
          <w:szCs w:val="28"/>
          <w:lang w:eastAsia="ru-RU"/>
        </w:rPr>
        <w:t>. ТРУДОВЫЕ ОТНОШЕНИЯ И ОБЕСПЕЧЕНИЕ ЗАНЯТОСТИ</w:t>
      </w:r>
    </w:p>
    <w:p w:rsidR="0068064D" w:rsidRPr="002C46E6" w:rsidRDefault="0068064D" w:rsidP="0068064D">
      <w:pPr>
        <w:spacing w:after="120" w:line="240" w:lineRule="auto"/>
        <w:jc w:val="both"/>
        <w:outlineLvl w:val="0"/>
        <w:rPr>
          <w:rFonts w:ascii="Times New Roman" w:hAnsi="Times New Roman"/>
          <w:sz w:val="28"/>
          <w:szCs w:val="28"/>
          <w:lang w:eastAsia="ru-RU"/>
        </w:rPr>
      </w:pPr>
    </w:p>
    <w:p w:rsidR="0068064D" w:rsidRPr="00F26319" w:rsidRDefault="0068064D" w:rsidP="0068064D">
      <w:pPr>
        <w:pStyle w:val="NoSpacing"/>
        <w:rPr>
          <w:rFonts w:ascii="Times New Roman" w:hAnsi="Times New Roman"/>
          <w:sz w:val="28"/>
          <w:lang w:eastAsia="ru-RU"/>
        </w:rPr>
      </w:pPr>
      <w:r>
        <w:rPr>
          <w:rFonts w:ascii="Times New Roman" w:hAnsi="Times New Roman"/>
          <w:sz w:val="28"/>
          <w:lang w:eastAsia="ru-RU"/>
        </w:rPr>
        <w:t xml:space="preserve">         </w:t>
      </w:r>
      <w:r w:rsidRPr="00F26319">
        <w:rPr>
          <w:rFonts w:ascii="Times New Roman" w:hAnsi="Times New Roman"/>
          <w:sz w:val="28"/>
          <w:lang w:eastAsia="ru-RU"/>
        </w:rPr>
        <w:t xml:space="preserve">3.1. Для работников учреждения работодателем является данное образовательное учреждение. </w:t>
      </w:r>
    </w:p>
    <w:p w:rsidR="0068064D" w:rsidRPr="00F26319" w:rsidRDefault="0068064D" w:rsidP="0068064D">
      <w:pPr>
        <w:pStyle w:val="NoSpacing"/>
        <w:rPr>
          <w:rFonts w:ascii="Times New Roman" w:hAnsi="Times New Roman"/>
          <w:sz w:val="28"/>
          <w:lang w:eastAsia="ru-RU"/>
        </w:rPr>
      </w:pPr>
      <w:r>
        <w:rPr>
          <w:rFonts w:ascii="Times New Roman" w:hAnsi="Times New Roman"/>
          <w:sz w:val="28"/>
          <w:lang w:eastAsia="ru-RU"/>
        </w:rPr>
        <w:t xml:space="preserve">         </w:t>
      </w:r>
      <w:r w:rsidRPr="00F26319">
        <w:rPr>
          <w:rFonts w:ascii="Times New Roman" w:hAnsi="Times New Roman"/>
          <w:sz w:val="28"/>
          <w:lang w:eastAsia="ru-RU"/>
        </w:rPr>
        <w:t>3.2.  Трудовой договор с работником заключается на неопределенный срок в письменной форме.</w:t>
      </w:r>
    </w:p>
    <w:p w:rsidR="0068064D" w:rsidRPr="002C46E6" w:rsidRDefault="0068064D" w:rsidP="0068064D">
      <w:pPr>
        <w:pStyle w:val="NoSpacing"/>
        <w:rPr>
          <w:lang w:eastAsia="ru-RU"/>
        </w:rPr>
      </w:pPr>
      <w:r w:rsidRPr="00F26319">
        <w:rPr>
          <w:rFonts w:ascii="Times New Roman" w:hAnsi="Times New Roman"/>
          <w:sz w:val="28"/>
          <w:lang w:eastAsia="ru-RU"/>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При заключении срочного трудового договора работодатель обязан указать обстоятельства, послужившие основанием для его заключения.</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lastRenderedPageBreak/>
        <w:t>3.3. Условия трудового договора, ухудшающие положение работников по сравнению с трудовым законодательством</w:t>
      </w:r>
      <w:r>
        <w:rPr>
          <w:rFonts w:ascii="Times New Roman" w:hAnsi="Times New Roman"/>
          <w:sz w:val="28"/>
          <w:szCs w:val="28"/>
          <w:lang w:eastAsia="ru-RU"/>
        </w:rPr>
        <w:t xml:space="preserve"> </w:t>
      </w:r>
      <w:r w:rsidRPr="002C46E6">
        <w:rPr>
          <w:rFonts w:ascii="Times New Roman" w:hAnsi="Times New Roman"/>
          <w:sz w:val="28"/>
          <w:szCs w:val="28"/>
          <w:lang w:eastAsia="ru-RU"/>
        </w:rPr>
        <w:t xml:space="preserve">являются недействительными и не применяются. </w:t>
      </w:r>
    </w:p>
    <w:p w:rsidR="0068064D" w:rsidRPr="002C46E6" w:rsidRDefault="0068064D" w:rsidP="0068064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3.4.</w:t>
      </w:r>
      <w:r w:rsidRPr="002C46E6">
        <w:rPr>
          <w:rFonts w:ascii="Times New Roman" w:hAnsi="Times New Roman"/>
          <w:b/>
          <w:sz w:val="28"/>
          <w:szCs w:val="28"/>
          <w:lang w:eastAsia="ru-RU"/>
        </w:rPr>
        <w:t xml:space="preserve"> </w:t>
      </w:r>
      <w:r w:rsidRPr="002C46E6">
        <w:rPr>
          <w:rFonts w:ascii="Times New Roman" w:hAnsi="Times New Roman"/>
          <w:sz w:val="28"/>
          <w:szCs w:val="28"/>
          <w:lang w:eastAsia="ru-RU"/>
        </w:rPr>
        <w:t>Стороны подтверждают:</w:t>
      </w:r>
    </w:p>
    <w:p w:rsidR="0068064D" w:rsidRPr="002C46E6" w:rsidRDefault="0068064D" w:rsidP="0068064D">
      <w:pPr>
        <w:tabs>
          <w:tab w:val="left" w:pos="900"/>
        </w:tabs>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1)</w:t>
      </w:r>
      <w:r w:rsidRPr="002C46E6">
        <w:rPr>
          <w:rFonts w:ascii="Times New Roman" w:hAnsi="Times New Roman"/>
          <w:b/>
          <w:sz w:val="28"/>
          <w:szCs w:val="28"/>
          <w:lang w:eastAsia="ru-RU"/>
        </w:rPr>
        <w:t xml:space="preserve"> </w:t>
      </w:r>
      <w:r w:rsidRPr="002C46E6">
        <w:rPr>
          <w:rFonts w:ascii="Times New Roman" w:hAnsi="Times New Roman"/>
          <w:sz w:val="28"/>
          <w:szCs w:val="28"/>
          <w:lang w:eastAsia="ru-RU"/>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68064D" w:rsidRPr="002C46E6" w:rsidRDefault="0068064D" w:rsidP="0068064D">
      <w:pPr>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2) Работодатель обязан при приеме на работу, до подписания трудового договора с работником, ознакомить его под роспись с уставом образовательного учреждения, отраслевым территориальным соглашением, настоящим коллективным договором, правилами внутреннего трудового распорядка и иными локальными нормативными актами, связанными с трудовой деятельностью работника.</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3) При приеме на работу, кроме оснований, предусмотренных </w:t>
      </w:r>
      <w:hyperlink r:id="rId7" w:tooltip="&quot;Трудовой кодекс Российской Федерации&quot; от 30.12.2001 N 197-ФЗ (ред. от 28.06.2014){КонсультантПлюс}" w:history="1">
        <w:r w:rsidRPr="002C46E6">
          <w:rPr>
            <w:rFonts w:ascii="Times New Roman" w:hAnsi="Times New Roman"/>
            <w:color w:val="0000FF"/>
            <w:sz w:val="28"/>
            <w:szCs w:val="28"/>
            <w:u w:val="single"/>
            <w:lang w:eastAsia="ru-RU"/>
          </w:rPr>
          <w:t>ст.70</w:t>
        </w:r>
      </w:hyperlink>
      <w:r w:rsidRPr="002C46E6">
        <w:rPr>
          <w:rFonts w:ascii="Times New Roman" w:hAnsi="Times New Roman"/>
          <w:sz w:val="28"/>
          <w:szCs w:val="28"/>
          <w:lang w:eastAsia="ru-RU"/>
        </w:rPr>
        <w:t xml:space="preserve"> ТК РФ, испытание не устанавливается педагогическим работникам:</w:t>
      </w:r>
    </w:p>
    <w:p w:rsidR="0068064D" w:rsidRPr="002C46E6" w:rsidRDefault="0068064D" w:rsidP="0068064D">
      <w:pPr>
        <w:widowControl w:val="0"/>
        <w:numPr>
          <w:ilvl w:val="0"/>
          <w:numId w:val="3"/>
        </w:numPr>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име</w:t>
      </w:r>
      <w:r>
        <w:rPr>
          <w:rFonts w:ascii="Times New Roman" w:hAnsi="Times New Roman"/>
          <w:sz w:val="28"/>
          <w:szCs w:val="28"/>
          <w:lang w:eastAsia="ru-RU"/>
        </w:rPr>
        <w:t>ющим квалификационную категорию.</w:t>
      </w:r>
    </w:p>
    <w:p w:rsidR="0068064D" w:rsidRPr="002C46E6" w:rsidRDefault="0068064D" w:rsidP="0068064D">
      <w:pPr>
        <w:spacing w:after="0" w:line="240" w:lineRule="auto"/>
        <w:ind w:right="27" w:firstLine="540"/>
        <w:jc w:val="both"/>
        <w:rPr>
          <w:rFonts w:ascii="Times New Roman" w:hAnsi="Times New Roman"/>
          <w:i/>
          <w:sz w:val="28"/>
          <w:szCs w:val="28"/>
          <w:lang w:eastAsia="ru-RU"/>
        </w:rPr>
      </w:pPr>
      <w:r w:rsidRPr="002C46E6">
        <w:rPr>
          <w:rFonts w:ascii="Times New Roman" w:hAnsi="Times New Roman"/>
          <w:sz w:val="28"/>
          <w:szCs w:val="28"/>
          <w:shd w:val="clear" w:color="auto" w:fill="FFFFFF"/>
          <w:lang w:eastAsia="ru-RU"/>
        </w:rPr>
        <w:t xml:space="preserve">4) Руководитель по рекомендации аттестационной комиссии образовательного </w:t>
      </w:r>
      <w:r w:rsidRPr="002C46E6">
        <w:rPr>
          <w:rFonts w:ascii="Times New Roman" w:hAnsi="Times New Roman"/>
          <w:sz w:val="28"/>
          <w:szCs w:val="28"/>
          <w:lang w:eastAsia="ru-RU"/>
        </w:rPr>
        <w:t>учреждения</w:t>
      </w:r>
      <w:r w:rsidRPr="002C46E6">
        <w:rPr>
          <w:rFonts w:ascii="Times New Roman" w:hAnsi="Times New Roman"/>
          <w:sz w:val="28"/>
          <w:szCs w:val="28"/>
          <w:shd w:val="clear" w:color="auto" w:fill="FFFFFF"/>
          <w:lang w:eastAsia="ru-RU"/>
        </w:rPr>
        <w:t xml:space="preserve"> </w:t>
      </w:r>
      <w:r w:rsidRPr="002C46E6">
        <w:rPr>
          <w:rFonts w:ascii="Times New Roman" w:hAnsi="Times New Roman"/>
          <w:sz w:val="28"/>
          <w:szCs w:val="28"/>
          <w:lang w:eastAsia="ru-RU"/>
        </w:rPr>
        <w:t xml:space="preserve">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68064D" w:rsidRPr="002C46E6" w:rsidRDefault="0068064D" w:rsidP="0068064D">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2C46E6">
        <w:rPr>
          <w:rFonts w:ascii="Times New Roman" w:hAnsi="Times New Roman"/>
          <w:sz w:val="28"/>
          <w:szCs w:val="28"/>
          <w:lang w:eastAsia="ru-RU"/>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5) Обязательными для включения в трудовой договор педагогических работников наряду с обязательными условиями, содержащимися в </w:t>
      </w:r>
      <w:hyperlink r:id="rId8" w:tooltip="&quot;Трудовой кодекс Российской Федерации&quot; от 30.12.2001 N 197-ФЗ (ред. от 28.06.2014){КонсультантПлюс}" w:history="1">
        <w:r w:rsidRPr="002C46E6">
          <w:rPr>
            <w:rFonts w:ascii="Times New Roman" w:hAnsi="Times New Roman"/>
            <w:color w:val="0000FF"/>
            <w:sz w:val="28"/>
            <w:szCs w:val="28"/>
            <w:u w:val="single"/>
            <w:lang w:eastAsia="ru-RU"/>
          </w:rPr>
          <w:t>ст.57</w:t>
        </w:r>
      </w:hyperlink>
      <w:r w:rsidRPr="002C46E6">
        <w:rPr>
          <w:rFonts w:ascii="Times New Roman" w:hAnsi="Times New Roman"/>
          <w:sz w:val="28"/>
          <w:szCs w:val="28"/>
          <w:lang w:eastAsia="ru-RU"/>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размеры компенсационных и стимулирующих выплат.</w:t>
      </w:r>
    </w:p>
    <w:p w:rsidR="0068064D" w:rsidRPr="002C46E6" w:rsidRDefault="0068064D" w:rsidP="0068064D">
      <w:pPr>
        <w:tabs>
          <w:tab w:val="left" w:pos="1080"/>
        </w:tabs>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6)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учреждения, его заместителем.</w:t>
      </w:r>
    </w:p>
    <w:p w:rsidR="0068064D" w:rsidRPr="002C46E6" w:rsidRDefault="0068064D" w:rsidP="0068064D">
      <w:pPr>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7)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8)  Работа, не обусловленная трудовым договором и (или) должностными обязанностями работника, может выполняться только с </w:t>
      </w:r>
      <w:r w:rsidRPr="002C46E6">
        <w:rPr>
          <w:rFonts w:ascii="Times New Roman" w:hAnsi="Times New Roman"/>
          <w:sz w:val="28"/>
          <w:szCs w:val="28"/>
          <w:lang w:eastAsia="ru-RU"/>
        </w:rPr>
        <w:lastRenderedPageBreak/>
        <w:t>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9)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следующих случаях:</w:t>
      </w:r>
    </w:p>
    <w:p w:rsidR="0068064D" w:rsidRPr="002C46E6" w:rsidRDefault="0068064D" w:rsidP="0068064D">
      <w:pPr>
        <w:widowControl w:val="0"/>
        <w:numPr>
          <w:ilvl w:val="0"/>
          <w:numId w:val="4"/>
        </w:numPr>
        <w:tabs>
          <w:tab w:val="num" w:pos="851"/>
        </w:tabs>
        <w:autoSpaceDE w:val="0"/>
        <w:autoSpaceDN w:val="0"/>
        <w:adjustRightInd w:val="0"/>
        <w:spacing w:after="0" w:line="240" w:lineRule="auto"/>
        <w:ind w:left="993" w:hanging="426"/>
        <w:jc w:val="both"/>
        <w:rPr>
          <w:rFonts w:ascii="Times New Roman" w:hAnsi="Times New Roman"/>
          <w:sz w:val="28"/>
          <w:szCs w:val="28"/>
          <w:lang w:eastAsia="ru-RU"/>
        </w:rPr>
      </w:pPr>
      <w:r w:rsidRPr="002C46E6">
        <w:rPr>
          <w:rFonts w:ascii="Times New Roman" w:hAnsi="Times New Roman"/>
          <w:sz w:val="28"/>
          <w:szCs w:val="28"/>
          <w:lang w:eastAsia="ru-RU"/>
        </w:rPr>
        <w:t>переезд работника на новое место жительства;</w:t>
      </w:r>
    </w:p>
    <w:p w:rsidR="0068064D" w:rsidRPr="002C46E6" w:rsidRDefault="0068064D" w:rsidP="0068064D">
      <w:pPr>
        <w:widowControl w:val="0"/>
        <w:numPr>
          <w:ilvl w:val="0"/>
          <w:numId w:val="4"/>
        </w:numPr>
        <w:tabs>
          <w:tab w:val="num" w:pos="851"/>
        </w:tabs>
        <w:autoSpaceDE w:val="0"/>
        <w:autoSpaceDN w:val="0"/>
        <w:adjustRightInd w:val="0"/>
        <w:spacing w:after="0" w:line="240" w:lineRule="auto"/>
        <w:ind w:left="993" w:hanging="426"/>
        <w:jc w:val="both"/>
        <w:rPr>
          <w:rFonts w:ascii="Times New Roman" w:hAnsi="Times New Roman"/>
          <w:sz w:val="28"/>
          <w:szCs w:val="28"/>
          <w:lang w:eastAsia="ru-RU"/>
        </w:rPr>
      </w:pPr>
      <w:r w:rsidRPr="002C46E6">
        <w:rPr>
          <w:rFonts w:ascii="Times New Roman" w:hAnsi="Times New Roman"/>
          <w:sz w:val="28"/>
          <w:szCs w:val="28"/>
          <w:lang w:eastAsia="ru-RU"/>
        </w:rPr>
        <w:t>зачисление на учебу в образовательную организацию;</w:t>
      </w:r>
    </w:p>
    <w:p w:rsidR="0068064D" w:rsidRPr="002C46E6" w:rsidRDefault="0068064D" w:rsidP="0068064D">
      <w:pPr>
        <w:widowControl w:val="0"/>
        <w:numPr>
          <w:ilvl w:val="0"/>
          <w:numId w:val="4"/>
        </w:numPr>
        <w:tabs>
          <w:tab w:val="num" w:pos="851"/>
        </w:tabs>
        <w:autoSpaceDE w:val="0"/>
        <w:autoSpaceDN w:val="0"/>
        <w:adjustRightInd w:val="0"/>
        <w:spacing w:after="0" w:line="240" w:lineRule="auto"/>
        <w:ind w:left="993" w:hanging="426"/>
        <w:jc w:val="both"/>
        <w:rPr>
          <w:rFonts w:ascii="Times New Roman" w:hAnsi="Times New Roman"/>
          <w:sz w:val="28"/>
          <w:szCs w:val="28"/>
          <w:lang w:eastAsia="ru-RU"/>
        </w:rPr>
      </w:pPr>
      <w:r w:rsidRPr="002C46E6">
        <w:rPr>
          <w:rFonts w:ascii="Times New Roman" w:hAnsi="Times New Roman"/>
          <w:sz w:val="28"/>
          <w:szCs w:val="28"/>
          <w:lang w:eastAsia="ru-RU"/>
        </w:rPr>
        <w:t>выход на пенсию;</w:t>
      </w:r>
    </w:p>
    <w:p w:rsidR="0068064D" w:rsidRPr="002C46E6" w:rsidRDefault="0068064D" w:rsidP="0068064D">
      <w:pPr>
        <w:widowControl w:val="0"/>
        <w:numPr>
          <w:ilvl w:val="0"/>
          <w:numId w:val="4"/>
        </w:numPr>
        <w:tabs>
          <w:tab w:val="num" w:pos="851"/>
        </w:tabs>
        <w:autoSpaceDE w:val="0"/>
        <w:autoSpaceDN w:val="0"/>
        <w:adjustRightInd w:val="0"/>
        <w:spacing w:after="0" w:line="240" w:lineRule="auto"/>
        <w:ind w:left="993" w:hanging="426"/>
        <w:jc w:val="both"/>
        <w:rPr>
          <w:rFonts w:ascii="Times New Roman" w:hAnsi="Times New Roman"/>
          <w:sz w:val="28"/>
          <w:szCs w:val="28"/>
          <w:lang w:eastAsia="ru-RU"/>
        </w:rPr>
      </w:pPr>
      <w:r w:rsidRPr="002C46E6">
        <w:rPr>
          <w:rFonts w:ascii="Times New Roman" w:hAnsi="Times New Roman"/>
          <w:sz w:val="28"/>
          <w:szCs w:val="28"/>
          <w:lang w:eastAsia="ru-RU"/>
        </w:rPr>
        <w:t>необходимость длительного постоянного ухода за ребенком в возрасте       старше трех лет;</w:t>
      </w:r>
    </w:p>
    <w:p w:rsidR="0068064D" w:rsidRDefault="0068064D" w:rsidP="0068064D">
      <w:pPr>
        <w:widowControl w:val="0"/>
        <w:numPr>
          <w:ilvl w:val="0"/>
          <w:numId w:val="4"/>
        </w:numPr>
        <w:tabs>
          <w:tab w:val="num" w:pos="851"/>
        </w:tabs>
        <w:autoSpaceDE w:val="0"/>
        <w:autoSpaceDN w:val="0"/>
        <w:adjustRightInd w:val="0"/>
        <w:spacing w:after="0" w:line="240" w:lineRule="auto"/>
        <w:ind w:left="993" w:hanging="426"/>
        <w:jc w:val="both"/>
        <w:rPr>
          <w:rFonts w:ascii="Times New Roman" w:hAnsi="Times New Roman"/>
          <w:sz w:val="28"/>
          <w:szCs w:val="28"/>
          <w:lang w:eastAsia="ru-RU"/>
        </w:rPr>
      </w:pPr>
      <w:r w:rsidRPr="001E3263">
        <w:rPr>
          <w:rFonts w:ascii="Times New Roman" w:hAnsi="Times New Roman"/>
          <w:sz w:val="28"/>
          <w:szCs w:val="28"/>
          <w:lang w:eastAsia="ru-RU"/>
        </w:rPr>
        <w:t>необходимость ухода за больн</w:t>
      </w:r>
      <w:r>
        <w:rPr>
          <w:rFonts w:ascii="Times New Roman" w:hAnsi="Times New Roman"/>
          <w:sz w:val="28"/>
          <w:szCs w:val="28"/>
          <w:lang w:eastAsia="ru-RU"/>
        </w:rPr>
        <w:t>ым или престарелым членом семьи.</w:t>
      </w:r>
    </w:p>
    <w:p w:rsidR="0068064D" w:rsidRPr="002C46E6" w:rsidRDefault="0068064D" w:rsidP="0068064D">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E3263">
        <w:rPr>
          <w:rFonts w:ascii="Times New Roman" w:hAnsi="Times New Roman"/>
          <w:sz w:val="28"/>
          <w:szCs w:val="28"/>
          <w:lang w:eastAsia="ru-RU"/>
        </w:rPr>
        <w:t xml:space="preserve"> 10) 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68064D" w:rsidRPr="002C46E6" w:rsidRDefault="0068064D" w:rsidP="0068064D">
      <w:pPr>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11) Увольнение работника по основаниям, предусмотренным </w:t>
      </w:r>
      <w:hyperlink r:id="rId9" w:history="1">
        <w:r w:rsidRPr="002C46E6">
          <w:rPr>
            <w:rFonts w:ascii="Times New Roman" w:hAnsi="Times New Roman"/>
            <w:color w:val="0000FF"/>
            <w:sz w:val="28"/>
            <w:szCs w:val="28"/>
            <w:u w:val="single"/>
            <w:lang w:eastAsia="ru-RU"/>
          </w:rPr>
          <w:t>п.2</w:t>
        </w:r>
      </w:hyperlink>
      <w:r w:rsidRPr="002C46E6">
        <w:rPr>
          <w:rFonts w:ascii="Times New Roman" w:hAnsi="Times New Roman"/>
          <w:sz w:val="28"/>
          <w:szCs w:val="28"/>
          <w:lang w:eastAsia="ru-RU"/>
        </w:rPr>
        <w:t xml:space="preserve"> или </w:t>
      </w:r>
      <w:hyperlink r:id="rId10" w:history="1">
        <w:r w:rsidRPr="002C46E6">
          <w:rPr>
            <w:rFonts w:ascii="Times New Roman" w:hAnsi="Times New Roman"/>
            <w:color w:val="0000FF"/>
            <w:sz w:val="28"/>
            <w:szCs w:val="28"/>
            <w:u w:val="single"/>
            <w:lang w:eastAsia="ru-RU"/>
          </w:rPr>
          <w:t>3</w:t>
        </w:r>
      </w:hyperlink>
      <w:r w:rsidRPr="002C46E6">
        <w:rPr>
          <w:rFonts w:ascii="Times New Roman" w:hAnsi="Times New Roman"/>
          <w:sz w:val="28"/>
          <w:szCs w:val="28"/>
          <w:lang w:eastAsia="ru-RU"/>
        </w:rPr>
        <w:t xml:space="preserve"> ч.1 ст.81 ТК РФ, а также прекращение трудового договора с работником по основаниям, предусмотренным </w:t>
      </w:r>
      <w:hyperlink r:id="rId11" w:history="1">
        <w:r w:rsidRPr="002C46E6">
          <w:rPr>
            <w:rFonts w:ascii="Times New Roman" w:hAnsi="Times New Roman"/>
            <w:color w:val="0000FF"/>
            <w:sz w:val="28"/>
            <w:szCs w:val="28"/>
            <w:u w:val="single"/>
            <w:lang w:eastAsia="ru-RU"/>
          </w:rPr>
          <w:t>п.2,</w:t>
        </w:r>
      </w:hyperlink>
      <w:r w:rsidRPr="002C46E6">
        <w:rPr>
          <w:rFonts w:ascii="Times New Roman" w:hAnsi="Times New Roman"/>
          <w:sz w:val="28"/>
          <w:szCs w:val="28"/>
          <w:lang w:eastAsia="ru-RU"/>
        </w:rPr>
        <w:t xml:space="preserve"> </w:t>
      </w:r>
      <w:hyperlink r:id="rId12" w:history="1">
        <w:r w:rsidRPr="002C46E6">
          <w:rPr>
            <w:rFonts w:ascii="Times New Roman" w:hAnsi="Times New Roman"/>
            <w:color w:val="0000FF"/>
            <w:sz w:val="28"/>
            <w:szCs w:val="28"/>
            <w:u w:val="single"/>
            <w:lang w:eastAsia="ru-RU"/>
          </w:rPr>
          <w:t>8,</w:t>
        </w:r>
      </w:hyperlink>
      <w:r w:rsidRPr="002C46E6">
        <w:rPr>
          <w:rFonts w:ascii="Times New Roman" w:hAnsi="Times New Roman"/>
          <w:sz w:val="28"/>
          <w:szCs w:val="28"/>
          <w:lang w:eastAsia="ru-RU"/>
        </w:rPr>
        <w:t xml:space="preserve"> </w:t>
      </w:r>
      <w:hyperlink r:id="rId13" w:history="1">
        <w:r w:rsidRPr="002C46E6">
          <w:rPr>
            <w:rFonts w:ascii="Times New Roman" w:hAnsi="Times New Roman"/>
            <w:color w:val="0000FF"/>
            <w:sz w:val="28"/>
            <w:szCs w:val="28"/>
            <w:u w:val="single"/>
            <w:lang w:eastAsia="ru-RU"/>
          </w:rPr>
          <w:t>9</w:t>
        </w:r>
      </w:hyperlink>
      <w:r w:rsidRPr="002C46E6">
        <w:rPr>
          <w:rFonts w:ascii="Times New Roman" w:hAnsi="Times New Roman"/>
          <w:sz w:val="28"/>
          <w:szCs w:val="28"/>
          <w:lang w:eastAsia="ru-RU"/>
        </w:rPr>
        <w:t xml:space="preserve">, </w:t>
      </w:r>
      <w:hyperlink r:id="rId14" w:history="1">
        <w:r w:rsidRPr="002C46E6">
          <w:rPr>
            <w:rFonts w:ascii="Times New Roman" w:hAnsi="Times New Roman"/>
            <w:color w:val="0000FF"/>
            <w:sz w:val="28"/>
            <w:szCs w:val="28"/>
            <w:u w:val="single"/>
            <w:lang w:eastAsia="ru-RU"/>
          </w:rPr>
          <w:t>10</w:t>
        </w:r>
      </w:hyperlink>
      <w:r w:rsidRPr="002C46E6">
        <w:rPr>
          <w:rFonts w:ascii="Times New Roman" w:hAnsi="Times New Roman"/>
          <w:sz w:val="28"/>
          <w:szCs w:val="28"/>
          <w:lang w:eastAsia="ru-RU"/>
        </w:rPr>
        <w:t xml:space="preserve"> или </w:t>
      </w:r>
      <w:hyperlink r:id="rId15" w:history="1">
        <w:r w:rsidRPr="002C46E6">
          <w:rPr>
            <w:rFonts w:ascii="Times New Roman" w:hAnsi="Times New Roman"/>
            <w:color w:val="0000FF"/>
            <w:sz w:val="28"/>
            <w:szCs w:val="28"/>
            <w:u w:val="single"/>
            <w:lang w:eastAsia="ru-RU"/>
          </w:rPr>
          <w:t>13</w:t>
        </w:r>
      </w:hyperlink>
      <w:r w:rsidRPr="002C46E6">
        <w:rPr>
          <w:rFonts w:ascii="Times New Roman" w:hAnsi="Times New Roman"/>
          <w:sz w:val="28"/>
          <w:szCs w:val="28"/>
          <w:lang w:eastAsia="ru-RU"/>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68064D" w:rsidRPr="002C46E6" w:rsidRDefault="0068064D" w:rsidP="0068064D">
      <w:pPr>
        <w:autoSpaceDE w:val="0"/>
        <w:autoSpaceDN w:val="0"/>
        <w:adjustRightInd w:val="0"/>
        <w:spacing w:after="0" w:line="240" w:lineRule="auto"/>
        <w:ind w:firstLine="540"/>
        <w:jc w:val="both"/>
        <w:rPr>
          <w:rFonts w:ascii="Times New Roman" w:hAnsi="Times New Roman"/>
          <w:i/>
          <w:sz w:val="28"/>
          <w:szCs w:val="28"/>
          <w:lang w:eastAsia="ru-RU"/>
        </w:rPr>
      </w:pPr>
      <w:r w:rsidRPr="002C46E6">
        <w:rPr>
          <w:rFonts w:ascii="Times New Roman" w:hAnsi="Times New Roman"/>
          <w:sz w:val="28"/>
          <w:szCs w:val="28"/>
          <w:lang w:eastAsia="ru-RU"/>
        </w:rPr>
        <w:t xml:space="preserve">12)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w:t>
      </w:r>
      <w:r w:rsidRPr="002C46E6">
        <w:rPr>
          <w:rFonts w:ascii="Times New Roman" w:hAnsi="Times New Roman"/>
          <w:sz w:val="28"/>
          <w:szCs w:val="28"/>
          <w:lang w:eastAsia="ru-RU"/>
        </w:rPr>
        <w:lastRenderedPageBreak/>
        <w:t>работы предусматривает увеличение рабочего времени работника по сравнению с режимом, установленным по условиям трудового договора.</w:t>
      </w:r>
    </w:p>
    <w:p w:rsidR="0068064D"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3.6. Руководитель учреждения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68064D" w:rsidRDefault="0068064D" w:rsidP="0068064D">
      <w:pPr>
        <w:spacing w:after="0" w:line="240" w:lineRule="auto"/>
        <w:ind w:left="-567" w:firstLine="425"/>
        <w:jc w:val="both"/>
        <w:rPr>
          <w:rFonts w:ascii="Times New Roman" w:hAnsi="Times New Roman"/>
          <w:sz w:val="28"/>
          <w:szCs w:val="28"/>
          <w:lang w:eastAsia="ru-RU"/>
        </w:rPr>
      </w:pPr>
      <w:r w:rsidRPr="002C46E6">
        <w:rPr>
          <w:rFonts w:ascii="Times New Roman" w:hAnsi="Times New Roman"/>
          <w:sz w:val="28"/>
          <w:szCs w:val="28"/>
          <w:lang w:eastAsia="ru-RU"/>
        </w:rPr>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w:t>
      </w:r>
      <w:r w:rsidRPr="007D4327">
        <w:rPr>
          <w:rFonts w:ascii="Times New Roman" w:hAnsi="Times New Roman"/>
          <w:sz w:val="28"/>
          <w:szCs w:val="28"/>
          <w:lang w:eastAsia="ru-RU"/>
        </w:rPr>
        <w:t>не ниже среднего заработка.</w:t>
      </w:r>
    </w:p>
    <w:p w:rsidR="0068064D" w:rsidRPr="002C46E6" w:rsidRDefault="0068064D" w:rsidP="0068064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w:t>
      </w:r>
      <w:r>
        <w:rPr>
          <w:rFonts w:ascii="Times New Roman" w:hAnsi="Times New Roman"/>
          <w:sz w:val="28"/>
          <w:szCs w:val="28"/>
          <w:lang w:eastAsia="ru-RU"/>
        </w:rPr>
        <w:t>8</w:t>
      </w:r>
      <w:r w:rsidRPr="002C46E6">
        <w:rPr>
          <w:rFonts w:ascii="Times New Roman" w:hAnsi="Times New Roman"/>
          <w:sz w:val="28"/>
          <w:szCs w:val="28"/>
          <w:lang w:eastAsia="ru-RU"/>
        </w:rPr>
        <w:t>.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w:t>
      </w:r>
      <w:r>
        <w:rPr>
          <w:rFonts w:ascii="Times New Roman" w:hAnsi="Times New Roman"/>
          <w:sz w:val="28"/>
          <w:szCs w:val="28"/>
          <w:lang w:eastAsia="ru-RU"/>
        </w:rPr>
        <w:t>9</w:t>
      </w:r>
      <w:r w:rsidRPr="002C46E6">
        <w:rPr>
          <w:rFonts w:ascii="Times New Roman" w:hAnsi="Times New Roman"/>
          <w:sz w:val="28"/>
          <w:szCs w:val="28"/>
          <w:lang w:eastAsia="ru-RU"/>
        </w:rPr>
        <w:t>. Работодатель обязуется:</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w:t>
      </w:r>
      <w:r>
        <w:rPr>
          <w:rFonts w:ascii="Times New Roman" w:hAnsi="Times New Roman"/>
          <w:sz w:val="28"/>
          <w:szCs w:val="28"/>
          <w:lang w:eastAsia="ru-RU"/>
        </w:rPr>
        <w:t>9</w:t>
      </w:r>
      <w:r w:rsidRPr="002C46E6">
        <w:rPr>
          <w:rFonts w:ascii="Times New Roman" w:hAnsi="Times New Roman"/>
          <w:sz w:val="28"/>
          <w:szCs w:val="28"/>
          <w:lang w:eastAsia="ru-RU"/>
        </w:rPr>
        <w:t>.1.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3.</w:t>
      </w:r>
      <w:r>
        <w:rPr>
          <w:rFonts w:ascii="Times New Roman" w:hAnsi="Times New Roman"/>
          <w:sz w:val="28"/>
          <w:szCs w:val="28"/>
          <w:lang w:eastAsia="ru-RU"/>
        </w:rPr>
        <w:t>9</w:t>
      </w:r>
      <w:r w:rsidRPr="002C46E6">
        <w:rPr>
          <w:rFonts w:ascii="Times New Roman" w:hAnsi="Times New Roman"/>
          <w:sz w:val="28"/>
          <w:szCs w:val="28"/>
          <w:lang w:eastAsia="ru-RU"/>
        </w:rPr>
        <w:t xml:space="preserve">.2. Работникам, получившим уведомление об увольнении по п.1 и п.2 ст. 81 ТК РФ, предоставлять свободное от работы время не менее </w:t>
      </w:r>
      <w:r>
        <w:rPr>
          <w:rFonts w:ascii="Times New Roman" w:hAnsi="Times New Roman"/>
          <w:sz w:val="28"/>
          <w:szCs w:val="28"/>
          <w:lang w:eastAsia="ru-RU"/>
        </w:rPr>
        <w:t>3</w:t>
      </w:r>
      <w:r w:rsidRPr="002C46E6">
        <w:rPr>
          <w:rFonts w:ascii="Times New Roman" w:hAnsi="Times New Roman"/>
          <w:sz w:val="28"/>
          <w:szCs w:val="28"/>
          <w:lang w:eastAsia="ru-RU"/>
        </w:rPr>
        <w:t xml:space="preserve"> часов в неделю для самостоятельного поиска новой работы с сохранением заработной платы.</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3.</w:t>
      </w:r>
      <w:r>
        <w:rPr>
          <w:rFonts w:ascii="Times New Roman" w:hAnsi="Times New Roman"/>
          <w:sz w:val="28"/>
          <w:szCs w:val="28"/>
          <w:lang w:eastAsia="ru-RU"/>
        </w:rPr>
        <w:t>9</w:t>
      </w:r>
      <w:r w:rsidRPr="002C46E6">
        <w:rPr>
          <w:rFonts w:ascii="Times New Roman" w:hAnsi="Times New Roman"/>
          <w:sz w:val="28"/>
          <w:szCs w:val="28"/>
          <w:lang w:eastAsia="ru-RU"/>
        </w:rPr>
        <w:t>.3.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w:t>
      </w:r>
      <w:r w:rsidRPr="002C46E6">
        <w:rPr>
          <w:rFonts w:ascii="Times New Roman" w:hAnsi="Times New Roman"/>
          <w:i/>
          <w:sz w:val="28"/>
          <w:szCs w:val="28"/>
          <w:lang w:eastAsia="ru-RU"/>
        </w:rPr>
        <w:t>)</w:t>
      </w:r>
      <w:r w:rsidRPr="002C46E6">
        <w:rPr>
          <w:rFonts w:ascii="Times New Roman" w:hAnsi="Times New Roman"/>
          <w:sz w:val="28"/>
          <w:szCs w:val="28"/>
          <w:lang w:eastAsia="ru-RU"/>
        </w:rPr>
        <w:t xml:space="preserve"> профкома (ст.82 ТК РФ).</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w:t>
      </w:r>
      <w:r>
        <w:rPr>
          <w:rFonts w:ascii="Times New Roman" w:hAnsi="Times New Roman"/>
          <w:sz w:val="28"/>
          <w:szCs w:val="28"/>
          <w:lang w:eastAsia="ru-RU"/>
        </w:rPr>
        <w:t>10</w:t>
      </w:r>
      <w:r w:rsidRPr="002C46E6">
        <w:rPr>
          <w:rFonts w:ascii="Times New Roman" w:hAnsi="Times New Roman"/>
          <w:sz w:val="28"/>
          <w:szCs w:val="28"/>
          <w:lang w:eastAsia="ru-RU"/>
        </w:rPr>
        <w:t>.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имеющие более длительный стаж работы в данном учреждении;</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имеющие почетные звания, удостоенные ведомственными знаками отличия и Почетными грамотами;</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применяющие инновационные методы работы;</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 xml:space="preserve">совмещающие работу с обучением, если обучение (профессиональная подготовка, переподготовка, повышение квалификации) обусловлено </w:t>
      </w:r>
      <w:r w:rsidRPr="002C46E6">
        <w:rPr>
          <w:rFonts w:ascii="Times New Roman" w:hAnsi="Times New Roman"/>
          <w:sz w:val="28"/>
          <w:szCs w:val="28"/>
          <w:lang w:eastAsia="ru-RU"/>
        </w:rPr>
        <w:lastRenderedPageBreak/>
        <w:t>заключением дополнительного договора между работником и работодателем или является условием трудового договора;</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которым до наступления права на получение пенсии (по любым основаниям) осталось менее двух лет;</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одинокие матери и отцы, воспитывающие детей до 16 лет;</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родители, имеющие ребенка – инвалида в возрасте до 18 лет;</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председатель первичной профсоюзной организации;</w:t>
      </w:r>
    </w:p>
    <w:p w:rsidR="0068064D" w:rsidRPr="002C46E6" w:rsidRDefault="0068064D" w:rsidP="0068064D">
      <w:pPr>
        <w:numPr>
          <w:ilvl w:val="0"/>
          <w:numId w:val="5"/>
        </w:numPr>
        <w:tabs>
          <w:tab w:val="num" w:pos="0"/>
        </w:tabs>
        <w:spacing w:after="0" w:line="240" w:lineRule="auto"/>
        <w:ind w:left="567" w:hanging="567"/>
        <w:jc w:val="both"/>
        <w:rPr>
          <w:rFonts w:ascii="Times New Roman" w:hAnsi="Times New Roman"/>
          <w:sz w:val="28"/>
          <w:szCs w:val="28"/>
          <w:lang w:eastAsia="ru-RU"/>
        </w:rPr>
      </w:pPr>
      <w:r w:rsidRPr="002C46E6">
        <w:rPr>
          <w:rFonts w:ascii="Times New Roman" w:hAnsi="Times New Roman"/>
          <w:sz w:val="28"/>
          <w:szCs w:val="28"/>
          <w:lang w:eastAsia="ru-RU"/>
        </w:rPr>
        <w:t>молодые специалисты, имеющие трудовой стаж менее двух лет</w:t>
      </w:r>
      <w:r>
        <w:rPr>
          <w:rFonts w:ascii="Times New Roman" w:hAnsi="Times New Roman"/>
          <w:sz w:val="28"/>
          <w:szCs w:val="28"/>
          <w:lang w:eastAsia="ru-RU"/>
        </w:rPr>
        <w:t>.</w:t>
      </w:r>
    </w:p>
    <w:p w:rsidR="0068064D" w:rsidRPr="002C46E6" w:rsidRDefault="0068064D" w:rsidP="0068064D">
      <w:pPr>
        <w:spacing w:after="0" w:line="240" w:lineRule="auto"/>
        <w:ind w:left="567"/>
        <w:jc w:val="both"/>
        <w:rPr>
          <w:rFonts w:ascii="Times New Roman" w:hAnsi="Times New Roman"/>
          <w:i/>
          <w:sz w:val="28"/>
          <w:szCs w:val="28"/>
          <w:lang w:eastAsia="ru-RU"/>
        </w:rPr>
      </w:pP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3.1</w:t>
      </w:r>
      <w:r>
        <w:rPr>
          <w:rFonts w:ascii="Times New Roman" w:hAnsi="Times New Roman"/>
          <w:sz w:val="28"/>
          <w:szCs w:val="28"/>
          <w:lang w:eastAsia="ru-RU"/>
        </w:rPr>
        <w:t>1</w:t>
      </w:r>
      <w:r w:rsidRPr="002C46E6">
        <w:rPr>
          <w:rFonts w:ascii="Times New Roman" w:hAnsi="Times New Roman"/>
          <w:sz w:val="28"/>
          <w:szCs w:val="28"/>
          <w:lang w:eastAsia="ru-RU"/>
        </w:rPr>
        <w:t>.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Под квалификацией понимается:</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уровень образования, соответствующий профилю преподаваемых дисциплин,</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опыт работы,</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отсутствие действующих дисциплинарных взысканий, нарушений должностной инструкции,</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регулярное повышение квалификации работником,</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результаты участия в профессиональных конкурсах.</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 xml:space="preserve">Под более высокой квалификацией понимается наличие установленной квалификационной категории более высокого уровня. </w:t>
      </w:r>
    </w:p>
    <w:p w:rsidR="0068064D" w:rsidRPr="002C46E6" w:rsidRDefault="0068064D" w:rsidP="0068064D">
      <w:pPr>
        <w:spacing w:after="0" w:line="240" w:lineRule="auto"/>
        <w:ind w:firstLine="567"/>
        <w:jc w:val="both"/>
        <w:rPr>
          <w:rFonts w:ascii="Times New Roman" w:hAnsi="Times New Roman"/>
          <w:color w:val="000000"/>
          <w:sz w:val="28"/>
          <w:szCs w:val="28"/>
          <w:lang w:eastAsia="ru-RU"/>
        </w:rPr>
      </w:pPr>
      <w:r w:rsidRPr="002C46E6">
        <w:rPr>
          <w:rFonts w:ascii="Times New Roman" w:hAnsi="Times New Roman"/>
          <w:bCs/>
          <w:sz w:val="28"/>
          <w:szCs w:val="28"/>
          <w:lang w:eastAsia="ru-RU"/>
        </w:rPr>
        <w:t>3.1</w:t>
      </w:r>
      <w:r>
        <w:rPr>
          <w:rFonts w:ascii="Times New Roman" w:hAnsi="Times New Roman"/>
          <w:bCs/>
          <w:sz w:val="28"/>
          <w:szCs w:val="28"/>
          <w:lang w:eastAsia="ru-RU"/>
        </w:rPr>
        <w:t>2</w:t>
      </w:r>
      <w:r w:rsidRPr="002C46E6">
        <w:rPr>
          <w:rFonts w:ascii="Times New Roman" w:hAnsi="Times New Roman"/>
          <w:bCs/>
          <w:sz w:val="28"/>
          <w:szCs w:val="28"/>
          <w:lang w:eastAsia="ru-RU"/>
        </w:rPr>
        <w:t xml:space="preserve">. </w:t>
      </w:r>
      <w:r w:rsidRPr="002C46E6">
        <w:rPr>
          <w:rFonts w:ascii="Times New Roman" w:hAnsi="Times New Roman"/>
          <w:color w:val="000000"/>
          <w:sz w:val="28"/>
          <w:szCs w:val="28"/>
          <w:lang w:eastAsia="ru-RU"/>
        </w:rPr>
        <w:t>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предстоящем увольнении не менее чем за 3 месяца до предполагаемой даты увольнения.</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color w:val="000000"/>
          <w:sz w:val="28"/>
          <w:szCs w:val="28"/>
          <w:lang w:eastAsia="ru-RU"/>
        </w:rPr>
        <w:t>3.1</w:t>
      </w:r>
      <w:r>
        <w:rPr>
          <w:rFonts w:ascii="Times New Roman" w:hAnsi="Times New Roman"/>
          <w:color w:val="000000"/>
          <w:sz w:val="28"/>
          <w:szCs w:val="28"/>
          <w:lang w:eastAsia="ru-RU"/>
        </w:rPr>
        <w:t>3</w:t>
      </w:r>
      <w:r w:rsidRPr="002C46E6">
        <w:rPr>
          <w:rFonts w:ascii="Times New Roman" w:hAnsi="Times New Roman"/>
          <w:color w:val="000000"/>
          <w:sz w:val="28"/>
          <w:szCs w:val="28"/>
          <w:lang w:eastAsia="ru-RU"/>
        </w:rPr>
        <w:t>.</w:t>
      </w:r>
      <w:r w:rsidRPr="002C46E6">
        <w:rPr>
          <w:rFonts w:ascii="Times New Roman" w:hAnsi="Times New Roman"/>
          <w:sz w:val="28"/>
          <w:szCs w:val="28"/>
          <w:lang w:eastAsia="ru-RU"/>
        </w:rPr>
        <w:t xml:space="preserve">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работающих в нем.</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3.1</w:t>
      </w:r>
      <w:r>
        <w:rPr>
          <w:rFonts w:ascii="Times New Roman" w:hAnsi="Times New Roman"/>
          <w:sz w:val="28"/>
          <w:szCs w:val="28"/>
          <w:lang w:eastAsia="ru-RU"/>
        </w:rPr>
        <w:t>4</w:t>
      </w:r>
      <w:r w:rsidRPr="002C46E6">
        <w:rPr>
          <w:rFonts w:ascii="Times New Roman" w:hAnsi="Times New Roman"/>
          <w:sz w:val="28"/>
          <w:szCs w:val="28"/>
          <w:lang w:eastAsia="ru-RU"/>
        </w:rPr>
        <w:t>. Стороны договорились, что высвобождающаяся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3.1</w:t>
      </w:r>
      <w:r>
        <w:rPr>
          <w:rFonts w:ascii="Times New Roman" w:hAnsi="Times New Roman"/>
          <w:sz w:val="28"/>
          <w:szCs w:val="28"/>
          <w:lang w:eastAsia="ru-RU"/>
        </w:rPr>
        <w:t>5</w:t>
      </w:r>
      <w:r w:rsidRPr="002C46E6">
        <w:rPr>
          <w:rFonts w:ascii="Times New Roman" w:hAnsi="Times New Roman"/>
          <w:sz w:val="28"/>
          <w:szCs w:val="28"/>
          <w:lang w:eastAsia="ru-RU"/>
        </w:rPr>
        <w:t>. При расторжении трудового договора в связи с ликвидацией учреждения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w:t>
      </w:r>
    </w:p>
    <w:p w:rsidR="0068064D"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lastRenderedPageBreak/>
        <w:t xml:space="preserve">- беременным женщинам и  женщинам, имеющим детей в возрасте до трех лет,         </w:t>
      </w:r>
    </w:p>
    <w:p w:rsidR="0068064D"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 одиноким матерям, имеющим на своем иждивении детей до 14 лет.</w:t>
      </w:r>
    </w:p>
    <w:p w:rsidR="0068064D" w:rsidRDefault="0068064D" w:rsidP="0068064D">
      <w:pPr>
        <w:spacing w:after="0" w:line="240" w:lineRule="auto"/>
        <w:ind w:left="-567" w:firstLine="425"/>
        <w:jc w:val="both"/>
        <w:rPr>
          <w:rFonts w:ascii="Times New Roman" w:hAnsi="Times New Roman"/>
          <w:sz w:val="28"/>
          <w:szCs w:val="28"/>
          <w:lang w:eastAsia="ru-RU"/>
        </w:rPr>
      </w:pPr>
      <w:r>
        <w:rPr>
          <w:rFonts w:ascii="Times New Roman" w:hAnsi="Times New Roman"/>
          <w:bCs/>
          <w:sz w:val="28"/>
          <w:szCs w:val="28"/>
          <w:lang w:eastAsia="ru-RU"/>
        </w:rPr>
        <w:t xml:space="preserve">        </w:t>
      </w:r>
      <w:r w:rsidRPr="002C46E6">
        <w:rPr>
          <w:rFonts w:ascii="Times New Roman" w:hAnsi="Times New Roman"/>
          <w:bCs/>
          <w:sz w:val="28"/>
          <w:szCs w:val="28"/>
          <w:lang w:eastAsia="ru-RU"/>
        </w:rPr>
        <w:t>3.16.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w:t>
      </w:r>
      <w:r w:rsidRPr="002C46E6">
        <w:rPr>
          <w:rFonts w:ascii="Times New Roman" w:hAnsi="Times New Roman"/>
          <w:bCs/>
          <w:i/>
          <w:sz w:val="28"/>
          <w:szCs w:val="28"/>
          <w:lang w:eastAsia="ru-RU"/>
        </w:rPr>
        <w:t>.</w:t>
      </w:r>
    </w:p>
    <w:p w:rsidR="0068064D" w:rsidRPr="002C46E6" w:rsidRDefault="0068064D" w:rsidP="0068064D">
      <w:pPr>
        <w:spacing w:after="0" w:line="240" w:lineRule="auto"/>
        <w:ind w:firstLine="567"/>
        <w:jc w:val="both"/>
        <w:rPr>
          <w:rFonts w:ascii="Times New Roman" w:hAnsi="Times New Roman"/>
          <w:bCs/>
          <w:sz w:val="28"/>
          <w:szCs w:val="28"/>
          <w:lang w:eastAsia="ru-RU"/>
        </w:rPr>
      </w:pPr>
      <w:r w:rsidRPr="002C46E6">
        <w:rPr>
          <w:rFonts w:ascii="Times New Roman" w:hAnsi="Times New Roman"/>
          <w:bCs/>
          <w:sz w:val="28"/>
          <w:szCs w:val="28"/>
          <w:lang w:eastAsia="ru-RU"/>
        </w:rPr>
        <w:t>3.1</w:t>
      </w:r>
      <w:r>
        <w:rPr>
          <w:rFonts w:ascii="Times New Roman" w:hAnsi="Times New Roman"/>
          <w:bCs/>
          <w:sz w:val="28"/>
          <w:szCs w:val="28"/>
          <w:lang w:eastAsia="ru-RU"/>
        </w:rPr>
        <w:t>7</w:t>
      </w:r>
      <w:r w:rsidRPr="002C46E6">
        <w:rPr>
          <w:rFonts w:ascii="Times New Roman" w:hAnsi="Times New Roman"/>
          <w:bCs/>
          <w:sz w:val="28"/>
          <w:szCs w:val="28"/>
          <w:lang w:eastAsia="ru-RU"/>
        </w:rPr>
        <w:t>.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 которое</w:t>
      </w:r>
      <w:r>
        <w:rPr>
          <w:rFonts w:ascii="Times New Roman" w:hAnsi="Times New Roman"/>
          <w:bCs/>
          <w:sz w:val="28"/>
          <w:szCs w:val="28"/>
          <w:lang w:eastAsia="ru-RU"/>
        </w:rPr>
        <w:t xml:space="preserve"> </w:t>
      </w:r>
      <w:r w:rsidRPr="002C46E6">
        <w:rPr>
          <w:rFonts w:ascii="Times New Roman" w:hAnsi="Times New Roman"/>
          <w:bCs/>
          <w:sz w:val="28"/>
          <w:szCs w:val="28"/>
          <w:lang w:eastAsia="ru-RU"/>
        </w:rPr>
        <w:t xml:space="preserve"> является приложением к коллективному  договору.</w:t>
      </w:r>
    </w:p>
    <w:p w:rsidR="0068064D" w:rsidRPr="002C46E6" w:rsidRDefault="0068064D" w:rsidP="0068064D">
      <w:pPr>
        <w:tabs>
          <w:tab w:val="left" w:pos="3686"/>
        </w:tabs>
        <w:spacing w:after="120" w:line="240" w:lineRule="auto"/>
        <w:ind w:left="283"/>
        <w:jc w:val="both"/>
        <w:rPr>
          <w:rFonts w:ascii="Times New Roman" w:hAnsi="Times New Roman"/>
          <w:b/>
          <w:sz w:val="28"/>
          <w:szCs w:val="28"/>
          <w:lang w:eastAsia="ru-RU"/>
        </w:rPr>
      </w:pPr>
    </w:p>
    <w:p w:rsidR="0068064D" w:rsidRPr="002C46E6" w:rsidRDefault="0068064D" w:rsidP="0068064D">
      <w:pPr>
        <w:spacing w:after="0" w:line="240" w:lineRule="auto"/>
        <w:ind w:firstLine="851"/>
        <w:jc w:val="both"/>
        <w:rPr>
          <w:rFonts w:ascii="Times New Roman" w:hAnsi="Times New Roman"/>
          <w:b/>
          <w:sz w:val="28"/>
          <w:szCs w:val="28"/>
          <w:lang w:eastAsia="ru-RU"/>
        </w:rPr>
      </w:pPr>
    </w:p>
    <w:p w:rsidR="0068064D" w:rsidRPr="002C46E6" w:rsidRDefault="0068064D" w:rsidP="0068064D">
      <w:pPr>
        <w:spacing w:after="0" w:line="240" w:lineRule="auto"/>
        <w:ind w:firstLine="851"/>
        <w:jc w:val="center"/>
        <w:rPr>
          <w:rFonts w:ascii="Times New Roman" w:hAnsi="Times New Roman"/>
          <w:b/>
          <w:caps/>
          <w:sz w:val="28"/>
          <w:szCs w:val="28"/>
          <w:lang w:eastAsia="ar-SA"/>
        </w:rPr>
      </w:pPr>
      <w:r w:rsidRPr="002C46E6">
        <w:rPr>
          <w:rFonts w:ascii="Times New Roman" w:hAnsi="Times New Roman"/>
          <w:b/>
          <w:sz w:val="28"/>
          <w:szCs w:val="28"/>
          <w:lang w:val="en-US" w:eastAsia="ru-RU"/>
        </w:rPr>
        <w:t>IV</w:t>
      </w:r>
      <w:proofErr w:type="gramStart"/>
      <w:r w:rsidRPr="002C46E6">
        <w:rPr>
          <w:rFonts w:ascii="Times New Roman" w:hAnsi="Times New Roman"/>
          <w:b/>
          <w:sz w:val="28"/>
          <w:szCs w:val="28"/>
          <w:lang w:eastAsia="ru-RU"/>
        </w:rPr>
        <w:t xml:space="preserve">. </w:t>
      </w:r>
      <w:r w:rsidRPr="002C46E6">
        <w:rPr>
          <w:rFonts w:ascii="Times New Roman" w:hAnsi="Times New Roman"/>
          <w:b/>
          <w:sz w:val="28"/>
          <w:szCs w:val="28"/>
          <w:lang w:eastAsia="ar-SA"/>
        </w:rPr>
        <w:t xml:space="preserve"> ПОДГОТОВКА</w:t>
      </w:r>
      <w:proofErr w:type="gramEnd"/>
      <w:r w:rsidRPr="002C46E6">
        <w:rPr>
          <w:rFonts w:ascii="Times New Roman" w:hAnsi="Times New Roman"/>
          <w:b/>
          <w:sz w:val="28"/>
          <w:szCs w:val="28"/>
          <w:lang w:eastAsia="ar-SA"/>
        </w:rPr>
        <w:t xml:space="preserve"> И </w:t>
      </w:r>
      <w:r w:rsidRPr="002C46E6">
        <w:rPr>
          <w:rFonts w:ascii="Times New Roman" w:hAnsi="Times New Roman"/>
          <w:b/>
          <w:caps/>
          <w:sz w:val="28"/>
          <w:szCs w:val="28"/>
          <w:lang w:eastAsia="ar-SA"/>
        </w:rPr>
        <w:t>Дополнительное профессиональное образование работников. аттестация педагогов</w:t>
      </w:r>
    </w:p>
    <w:p w:rsidR="0068064D" w:rsidRPr="002C46E6" w:rsidRDefault="0068064D" w:rsidP="0068064D">
      <w:pPr>
        <w:spacing w:after="0" w:line="240" w:lineRule="auto"/>
        <w:ind w:firstLine="851"/>
        <w:jc w:val="both"/>
        <w:rPr>
          <w:rFonts w:ascii="Times New Roman" w:hAnsi="Times New Roman"/>
          <w:b/>
          <w:caps/>
          <w:sz w:val="28"/>
          <w:szCs w:val="28"/>
          <w:lang w:eastAsia="ar-SA"/>
        </w:rPr>
      </w:pP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4. Стороны определяют, что:</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4.1. Работодатель с обязательным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 xml:space="preserve">4.3. В случае направления работника для профессионального обучения или дополнительного профессионального образования </w:t>
      </w:r>
      <w:r w:rsidRPr="002C46E6">
        <w:rPr>
          <w:rFonts w:ascii="Times New Roman" w:hAnsi="Times New Roman"/>
          <w:i/>
          <w:sz w:val="28"/>
          <w:szCs w:val="28"/>
          <w:lang w:eastAsia="ar-SA"/>
        </w:rPr>
        <w:t>(повышения квалификации и профессиональной переподготовки)</w:t>
      </w:r>
      <w:r w:rsidRPr="002C46E6">
        <w:rPr>
          <w:rFonts w:ascii="Times New Roman" w:hAnsi="Times New Roman"/>
          <w:sz w:val="28"/>
          <w:szCs w:val="28"/>
          <w:lang w:eastAsia="ar-SA"/>
        </w:rPr>
        <w:t xml:space="preserve">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w:t>
      </w:r>
      <w:r w:rsidRPr="002C46E6">
        <w:rPr>
          <w:rFonts w:ascii="Times New Roman" w:hAnsi="Times New Roman"/>
          <w:i/>
          <w:sz w:val="28"/>
          <w:szCs w:val="28"/>
          <w:lang w:eastAsia="ar-SA"/>
        </w:rPr>
        <w:t xml:space="preserve"> </w:t>
      </w:r>
      <w:r w:rsidRPr="002C46E6">
        <w:rPr>
          <w:rFonts w:ascii="Times New Roman" w:hAnsi="Times New Roman"/>
          <w:sz w:val="28"/>
          <w:szCs w:val="28"/>
          <w:lang w:eastAsia="ar-SA"/>
        </w:rPr>
        <w:t>(ст. 187 ТК РФ).</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 xml:space="preserve">4.4. 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 xml:space="preserve">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w:t>
      </w:r>
      <w:r w:rsidRPr="002C46E6">
        <w:rPr>
          <w:rFonts w:ascii="Times New Roman" w:hAnsi="Times New Roman"/>
          <w:sz w:val="28"/>
          <w:szCs w:val="28"/>
          <w:lang w:eastAsia="ar-SA"/>
        </w:rPr>
        <w:lastRenderedPageBreak/>
        <w:t>профилю деятельности образовательного учреждения по направлению работодателя.</w:t>
      </w:r>
    </w:p>
    <w:p w:rsidR="0068064D" w:rsidRPr="002C46E6" w:rsidRDefault="0068064D" w:rsidP="0068064D">
      <w:pPr>
        <w:adjustRightInd w:val="0"/>
        <w:spacing w:after="0" w:line="240" w:lineRule="auto"/>
        <w:ind w:firstLine="709"/>
        <w:jc w:val="both"/>
        <w:outlineLvl w:val="0"/>
        <w:rPr>
          <w:rFonts w:ascii="Times New Roman" w:hAnsi="Times New Roman"/>
          <w:sz w:val="28"/>
          <w:szCs w:val="28"/>
          <w:lang w:eastAsia="ru-RU"/>
        </w:rPr>
      </w:pPr>
      <w:r w:rsidRPr="002C46E6">
        <w:rPr>
          <w:rFonts w:ascii="Times New Roman" w:hAnsi="Times New Roman"/>
          <w:sz w:val="28"/>
          <w:szCs w:val="28"/>
          <w:lang w:eastAsia="ar-SA"/>
        </w:rPr>
        <w:t xml:space="preserve">4.5. </w:t>
      </w:r>
      <w:r w:rsidRPr="002C46E6">
        <w:rPr>
          <w:rFonts w:ascii="Times New Roman" w:hAnsi="Times New Roman"/>
          <w:sz w:val="28"/>
          <w:szCs w:val="28"/>
          <w:lang w:eastAsia="ru-RU"/>
        </w:rPr>
        <w:t xml:space="preserve">Аттестация педагогических работников производится в соответствии с приказом Министерства образования и науки РФ  от 7 апреля </w:t>
      </w:r>
      <w:smartTag w:uri="urn:schemas-microsoft-com:office:smarttags" w:element="metricconverter">
        <w:smartTagPr>
          <w:attr w:name="ProductID" w:val="2014 г"/>
        </w:smartTagPr>
        <w:r w:rsidRPr="002C46E6">
          <w:rPr>
            <w:rFonts w:ascii="Times New Roman" w:hAnsi="Times New Roman"/>
            <w:sz w:val="28"/>
            <w:szCs w:val="28"/>
            <w:lang w:eastAsia="ru-RU"/>
          </w:rPr>
          <w:t>2014 г</w:t>
        </w:r>
      </w:smartTag>
      <w:r w:rsidRPr="002C46E6">
        <w:rPr>
          <w:rFonts w:ascii="Times New Roman" w:hAnsi="Times New Roman"/>
          <w:sz w:val="28"/>
          <w:szCs w:val="28"/>
          <w:lang w:eastAsia="ru-RU"/>
        </w:rPr>
        <w:t xml:space="preserve">. № 276 «Об утверждении порядка проведения аттестации педагогических работников организаций, осуществляющих образовательную деятельность», в соответствии с которым при проведении аттестации педагогических работников на первую или высшую квалификационные категории применяются особые формы и процедуры аттестации при рассмотрении заявлений об аттестации на ту же самую квалификационную категорию, поданных до истечения срока ее действия, а именно: </w:t>
      </w:r>
    </w:p>
    <w:p w:rsidR="0068064D" w:rsidRPr="002C46E6" w:rsidRDefault="0068064D" w:rsidP="0068064D">
      <w:pPr>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 xml:space="preserve">4.5.1. Педагогические работники, имеющие государственные награды в соответствующей области деятельности, награжденные Знаком отличия «За заслуги перед Липецкой областью»,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4.5.2.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4.5.3. 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 победители и лауреаты профессиональных конкурсов ( «Воспитатель года», «Сердце отдаю детям»</w:t>
      </w:r>
      <w:r>
        <w:rPr>
          <w:rFonts w:ascii="Times New Roman" w:hAnsi="Times New Roman"/>
          <w:sz w:val="28"/>
          <w:szCs w:val="28"/>
          <w:lang w:eastAsia="ru-RU"/>
        </w:rPr>
        <w:t>)</w:t>
      </w:r>
      <w:r w:rsidRPr="002C46E6">
        <w:rPr>
          <w:rFonts w:ascii="Times New Roman" w:hAnsi="Times New Roman"/>
          <w:sz w:val="28"/>
          <w:szCs w:val="28"/>
          <w:lang w:eastAsia="ru-RU"/>
        </w:rPr>
        <w:t xml:space="preserve">, проводимых на уровне Российской Федерации, а также субъекта РФ за последние 5 лет; </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 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w:t>
      </w:r>
    </w:p>
    <w:p w:rsidR="0068064D" w:rsidRPr="002C46E6" w:rsidRDefault="0068064D" w:rsidP="0068064D">
      <w:pPr>
        <w:spacing w:after="0" w:line="240" w:lineRule="auto"/>
        <w:ind w:firstLine="900"/>
        <w:jc w:val="both"/>
        <w:rPr>
          <w:rFonts w:ascii="Times New Roman" w:hAnsi="Times New Roman"/>
          <w:sz w:val="28"/>
          <w:szCs w:val="28"/>
          <w:lang w:eastAsia="ru-RU"/>
        </w:rPr>
      </w:pPr>
      <w:r w:rsidRPr="002C46E6">
        <w:rPr>
          <w:rFonts w:ascii="Times New Roman" w:hAnsi="Times New Roman"/>
          <w:iCs/>
          <w:color w:val="000000"/>
          <w:sz w:val="28"/>
          <w:szCs w:val="28"/>
          <w:lang w:eastAsia="ru-RU"/>
        </w:rPr>
        <w:t>4.5.</w:t>
      </w:r>
      <w:r>
        <w:rPr>
          <w:rFonts w:ascii="Times New Roman" w:hAnsi="Times New Roman"/>
          <w:iCs/>
          <w:color w:val="000000"/>
          <w:sz w:val="28"/>
          <w:szCs w:val="28"/>
          <w:lang w:eastAsia="ru-RU"/>
        </w:rPr>
        <w:t>4</w:t>
      </w:r>
      <w:r w:rsidRPr="002C46E6">
        <w:rPr>
          <w:rFonts w:ascii="Times New Roman" w:hAnsi="Times New Roman"/>
          <w:iCs/>
          <w:color w:val="000000"/>
          <w:sz w:val="28"/>
          <w:szCs w:val="28"/>
          <w:lang w:eastAsia="ru-RU"/>
        </w:rPr>
        <w:t xml:space="preserve">. </w:t>
      </w:r>
      <w:r w:rsidRPr="002C46E6">
        <w:rPr>
          <w:rFonts w:ascii="Times New Roman" w:hAnsi="Times New Roman"/>
          <w:sz w:val="28"/>
          <w:szCs w:val="28"/>
          <w:lang w:eastAsia="ru-RU"/>
        </w:rPr>
        <w:t>При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68064D"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 xml:space="preserve">- лауреаты муниципальных профессиональных конкурсов </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«Воспитатель года», «Сердце отдаю детям»</w:t>
      </w:r>
      <w:r>
        <w:rPr>
          <w:rFonts w:ascii="Times New Roman" w:hAnsi="Times New Roman"/>
          <w:sz w:val="28"/>
          <w:szCs w:val="28"/>
          <w:lang w:eastAsia="ru-RU"/>
        </w:rPr>
        <w:t>)</w:t>
      </w:r>
      <w:r w:rsidRPr="002C46E6">
        <w:rPr>
          <w:rFonts w:ascii="Times New Roman" w:hAnsi="Times New Roman"/>
          <w:sz w:val="28"/>
          <w:szCs w:val="28"/>
          <w:lang w:eastAsia="ru-RU"/>
        </w:rPr>
        <w:t>, за последние 5 лет</w:t>
      </w:r>
      <w:r>
        <w:rPr>
          <w:rFonts w:ascii="Times New Roman" w:hAnsi="Times New Roman"/>
          <w:sz w:val="28"/>
          <w:szCs w:val="28"/>
          <w:lang w:eastAsia="ru-RU"/>
        </w:rPr>
        <w:t>.</w:t>
      </w:r>
    </w:p>
    <w:p w:rsidR="0068064D" w:rsidRPr="002C46E6" w:rsidRDefault="0068064D" w:rsidP="0068064D">
      <w:pPr>
        <w:spacing w:after="0" w:line="240" w:lineRule="auto"/>
        <w:ind w:firstLine="720"/>
        <w:jc w:val="both"/>
        <w:rPr>
          <w:rFonts w:ascii="Times New Roman" w:hAnsi="Times New Roman"/>
          <w:sz w:val="28"/>
          <w:szCs w:val="28"/>
          <w:lang w:eastAsia="ar-SA"/>
        </w:rPr>
      </w:pPr>
      <w:r w:rsidRPr="002C46E6">
        <w:rPr>
          <w:rFonts w:ascii="Times New Roman" w:hAnsi="Times New Roman"/>
          <w:sz w:val="28"/>
          <w:szCs w:val="28"/>
          <w:lang w:eastAsia="ar-SA"/>
        </w:rPr>
        <w:lastRenderedPageBreak/>
        <w:t>4.6. Работодатель обязуется:</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ar-SA"/>
        </w:rPr>
        <w:t>4.6.1.</w:t>
      </w:r>
      <w:r w:rsidRPr="002C46E6">
        <w:rPr>
          <w:rFonts w:ascii="Times New Roman" w:hAnsi="Times New Roman"/>
          <w:sz w:val="28"/>
          <w:szCs w:val="28"/>
          <w:lang w:eastAsia="ru-RU"/>
        </w:rPr>
        <w:t xml:space="preserve"> Письменно предупреждать работника об истечении срока действия квалификационной категории не позднее чем за 3 месяца.</w:t>
      </w:r>
    </w:p>
    <w:p w:rsidR="0068064D" w:rsidRPr="002C46E6" w:rsidRDefault="0068064D" w:rsidP="0068064D">
      <w:pPr>
        <w:autoSpaceDE w:val="0"/>
        <w:autoSpaceDN w:val="0"/>
        <w:adjustRightInd w:val="0"/>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4.6.2.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ar-SA"/>
        </w:rPr>
        <w:t>4.6.3. Н</w:t>
      </w:r>
      <w:r w:rsidRPr="002C46E6">
        <w:rPr>
          <w:rFonts w:ascii="Times New Roman" w:hAnsi="Times New Roman"/>
          <w:sz w:val="28"/>
          <w:szCs w:val="28"/>
          <w:lang w:eastAsia="ru-RU"/>
        </w:rPr>
        <w:t>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4.6.4. Создавать условия для прохождения педагогическими работниками аттестации в соответствии с новым Порядком аттестации педагогических работников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4.6.5. Включить в состав аттестационной комиссии учреждения представителя выборного органа первичной профсоюзной организации.</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4.6.6. Согласовывать с профсоюзным комитетом кандидатуры и сроки представления педагогических работников для прохождения ими аттестации с целью подтверждения соответствия занимаемой должности.</w:t>
      </w:r>
    </w:p>
    <w:p w:rsidR="0068064D" w:rsidRPr="002C46E6" w:rsidRDefault="0068064D" w:rsidP="0068064D">
      <w:pPr>
        <w:tabs>
          <w:tab w:val="left" w:pos="3686"/>
        </w:tabs>
        <w:spacing w:after="120" w:line="240" w:lineRule="auto"/>
        <w:ind w:left="283"/>
        <w:jc w:val="both"/>
        <w:rPr>
          <w:rFonts w:ascii="Times New Roman" w:hAnsi="Times New Roman"/>
          <w:b/>
          <w:sz w:val="28"/>
          <w:szCs w:val="28"/>
          <w:lang w:eastAsia="ru-RU"/>
        </w:rPr>
      </w:pPr>
    </w:p>
    <w:p w:rsidR="0068064D" w:rsidRPr="002C46E6" w:rsidRDefault="0068064D" w:rsidP="0068064D">
      <w:pPr>
        <w:tabs>
          <w:tab w:val="left" w:pos="3686"/>
        </w:tabs>
        <w:spacing w:after="120" w:line="240" w:lineRule="auto"/>
        <w:ind w:left="283"/>
        <w:jc w:val="center"/>
        <w:rPr>
          <w:rFonts w:ascii="Times New Roman" w:hAnsi="Times New Roman"/>
          <w:b/>
          <w:sz w:val="28"/>
          <w:szCs w:val="28"/>
          <w:lang w:eastAsia="ru-RU"/>
        </w:rPr>
      </w:pPr>
      <w:r w:rsidRPr="002C46E6">
        <w:rPr>
          <w:rFonts w:ascii="Times New Roman" w:hAnsi="Times New Roman"/>
          <w:b/>
          <w:sz w:val="28"/>
          <w:szCs w:val="28"/>
          <w:lang w:val="en-US" w:eastAsia="ru-RU"/>
        </w:rPr>
        <w:t>V</w:t>
      </w:r>
      <w:r w:rsidRPr="002C46E6">
        <w:rPr>
          <w:rFonts w:ascii="Times New Roman" w:hAnsi="Times New Roman"/>
          <w:b/>
          <w:sz w:val="28"/>
          <w:szCs w:val="28"/>
          <w:lang w:eastAsia="ru-RU"/>
        </w:rPr>
        <w:t>. РАБОЧЕЕ ВРЕМЯ И ВРЕМЯ ОТДЫХА</w:t>
      </w:r>
    </w:p>
    <w:p w:rsidR="0068064D" w:rsidRPr="002C46E6" w:rsidRDefault="0068064D" w:rsidP="0068064D">
      <w:pPr>
        <w:spacing w:after="0" w:line="240" w:lineRule="auto"/>
        <w:ind w:firstLine="708"/>
        <w:jc w:val="both"/>
        <w:rPr>
          <w:rFonts w:ascii="Times New Roman" w:hAnsi="Times New Roman"/>
          <w:sz w:val="28"/>
          <w:szCs w:val="28"/>
          <w:lang w:eastAsia="ru-RU"/>
        </w:rPr>
      </w:pPr>
      <w:r w:rsidRPr="002C46E6">
        <w:rPr>
          <w:rFonts w:ascii="Times New Roman" w:hAnsi="Times New Roman"/>
          <w:sz w:val="28"/>
          <w:szCs w:val="28"/>
          <w:lang w:eastAsia="ru-RU"/>
        </w:rPr>
        <w:t xml:space="preserve">5.1. Стороны пришли к соглашению о том, что в учреждении режим труда и отдыха определяется Правилами внутреннего трудового распорядка, которые утверждаются работодателем с учетом мнения выборного органа первичной профсоюзной организации, а также условиями трудового договора. </w:t>
      </w:r>
    </w:p>
    <w:p w:rsidR="0068064D" w:rsidRPr="002C46E6" w:rsidRDefault="0068064D" w:rsidP="0068064D">
      <w:pPr>
        <w:spacing w:after="0" w:line="240" w:lineRule="auto"/>
        <w:ind w:firstLine="709"/>
        <w:jc w:val="both"/>
        <w:rPr>
          <w:rFonts w:ascii="Times New Roman" w:hAnsi="Times New Roman"/>
          <w:i/>
          <w:sz w:val="28"/>
          <w:szCs w:val="28"/>
          <w:lang w:eastAsia="ru-RU"/>
        </w:rPr>
      </w:pPr>
      <w:r w:rsidRPr="002C46E6">
        <w:rPr>
          <w:rFonts w:ascii="Times New Roman" w:hAnsi="Times New Roman"/>
          <w:sz w:val="28"/>
          <w:szCs w:val="28"/>
          <w:lang w:eastAsia="ru-RU"/>
        </w:rPr>
        <w:t>5.2. В учреждении  устанавливается 5-дневная рабочая неделя с двумя выходными днями - суббота и воскресенье.</w:t>
      </w:r>
    </w:p>
    <w:p w:rsidR="0068064D" w:rsidRPr="002C46E6" w:rsidRDefault="0068064D" w:rsidP="0068064D">
      <w:pPr>
        <w:tabs>
          <w:tab w:val="left" w:pos="0"/>
        </w:tabs>
        <w:spacing w:after="0" w:line="100" w:lineRule="atLeast"/>
        <w:ind w:right="2"/>
        <w:jc w:val="both"/>
        <w:rPr>
          <w:rFonts w:ascii="Times New Roman" w:hAnsi="Times New Roman"/>
          <w:color w:val="000000"/>
          <w:sz w:val="28"/>
          <w:szCs w:val="28"/>
          <w:shd w:val="clear" w:color="auto" w:fill="FFFFFF"/>
          <w:lang w:eastAsia="ru-RU"/>
        </w:rPr>
      </w:pPr>
      <w:r w:rsidRPr="002C46E6">
        <w:rPr>
          <w:rFonts w:ascii="Times New Roman" w:hAnsi="Times New Roman"/>
          <w:sz w:val="28"/>
          <w:szCs w:val="28"/>
          <w:lang w:eastAsia="ru-RU"/>
        </w:rPr>
        <w:tab/>
        <w:t xml:space="preserve">5.3. </w:t>
      </w:r>
      <w:r w:rsidRPr="002C46E6">
        <w:rPr>
          <w:rFonts w:ascii="Times New Roman" w:hAnsi="Times New Roman"/>
          <w:color w:val="000000"/>
          <w:sz w:val="28"/>
          <w:szCs w:val="28"/>
          <w:shd w:val="clear" w:color="auto" w:fill="FFFFFF"/>
          <w:lang w:eastAsia="ru-RU"/>
        </w:rPr>
        <w:t xml:space="preserve">В соответствии с действующим законодательством (приказ </w:t>
      </w:r>
      <w:proofErr w:type="spellStart"/>
      <w:r w:rsidRPr="002C46E6">
        <w:rPr>
          <w:rFonts w:ascii="Times New Roman" w:hAnsi="Times New Roman"/>
          <w:color w:val="000000"/>
          <w:sz w:val="28"/>
          <w:szCs w:val="28"/>
          <w:shd w:val="clear" w:color="auto" w:fill="FFFFFF"/>
          <w:lang w:eastAsia="ru-RU"/>
        </w:rPr>
        <w:t>Минобрнауки</w:t>
      </w:r>
      <w:proofErr w:type="spellEnd"/>
      <w:r w:rsidRPr="002C46E6">
        <w:rPr>
          <w:rFonts w:ascii="Times New Roman" w:hAnsi="Times New Roman"/>
          <w:color w:val="000000"/>
          <w:sz w:val="28"/>
          <w:szCs w:val="28"/>
          <w:shd w:val="clear" w:color="auto" w:fill="FFFFFF"/>
          <w:lang w:eastAsia="ru-RU"/>
        </w:rPr>
        <w:t xml:space="preserve"> РФ от 22.12.2014г. № 1601 «</w:t>
      </w:r>
      <w:r w:rsidRPr="002C46E6">
        <w:rPr>
          <w:rFonts w:ascii="Times New Roman" w:hAnsi="Times New Roman"/>
          <w:sz w:val="28"/>
          <w:szCs w:val="28"/>
          <w:shd w:val="clear" w:color="auto" w:fill="FFFFFF"/>
          <w:lang w:eastAsia="ru-RU"/>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w:t>
      </w:r>
      <w:r w:rsidRPr="002C46E6">
        <w:rPr>
          <w:rFonts w:ascii="Times New Roman" w:hAnsi="Times New Roman"/>
          <w:color w:val="000000"/>
          <w:sz w:val="28"/>
          <w:szCs w:val="28"/>
          <w:shd w:val="clear" w:color="auto" w:fill="FFFFFF"/>
          <w:lang w:eastAsia="ru-RU"/>
        </w:rPr>
        <w:t xml:space="preserve"> </w:t>
      </w:r>
      <w:r w:rsidRPr="002C46E6">
        <w:rPr>
          <w:rFonts w:ascii="Times New Roman" w:hAnsi="Times New Roman"/>
          <w:sz w:val="28"/>
          <w:szCs w:val="28"/>
          <w:shd w:val="clear" w:color="auto" w:fill="FFFFFF"/>
          <w:lang w:eastAsia="ru-RU"/>
        </w:rPr>
        <w:t xml:space="preserve">педагогических работников, оговариваемой в трудовом договоре» </w:t>
      </w:r>
      <w:r w:rsidRPr="002C46E6">
        <w:rPr>
          <w:rFonts w:ascii="Times New Roman" w:hAnsi="Times New Roman"/>
          <w:color w:val="000000"/>
          <w:sz w:val="28"/>
          <w:szCs w:val="28"/>
          <w:shd w:val="clear" w:color="auto" w:fill="FFFFFF"/>
          <w:lang w:eastAsia="ru-RU"/>
        </w:rPr>
        <w:t xml:space="preserve">для педагогов установлена сокращённая продолжительность рабочего времени не более 36 часов в неделю за ставку заработной платы. </w:t>
      </w:r>
    </w:p>
    <w:p w:rsidR="0068064D" w:rsidRPr="002C46E6" w:rsidRDefault="0068064D" w:rsidP="0068064D">
      <w:pPr>
        <w:tabs>
          <w:tab w:val="left" w:pos="0"/>
        </w:tabs>
        <w:spacing w:after="0" w:line="100" w:lineRule="atLeast"/>
        <w:ind w:right="2"/>
        <w:jc w:val="both"/>
        <w:rPr>
          <w:rFonts w:ascii="Times New Roman" w:hAnsi="Times New Roman"/>
          <w:color w:val="000000"/>
          <w:sz w:val="28"/>
          <w:szCs w:val="28"/>
          <w:shd w:val="clear" w:color="auto" w:fill="FFFFFF"/>
          <w:lang w:eastAsia="ru-RU"/>
        </w:rPr>
      </w:pPr>
      <w:r w:rsidRPr="002C46E6">
        <w:rPr>
          <w:rFonts w:ascii="Times New Roman" w:hAnsi="Times New Roman"/>
          <w:color w:val="000000"/>
          <w:sz w:val="28"/>
          <w:szCs w:val="28"/>
          <w:shd w:val="clear" w:color="auto" w:fill="FFFFFF"/>
          <w:lang w:eastAsia="ru-RU"/>
        </w:rPr>
        <w:tab/>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2C46E6">
        <w:rPr>
          <w:rFonts w:ascii="Times New Roman" w:hAnsi="Times New Roman"/>
          <w:sz w:val="28"/>
          <w:szCs w:val="28"/>
          <w:lang w:eastAsia="ru-RU"/>
        </w:rPr>
        <w:t>воспитателям – 36 часов в неделю</w:t>
      </w:r>
      <w:r w:rsidRPr="002C46E6">
        <w:rPr>
          <w:rFonts w:ascii="Times New Roman" w:hAnsi="Times New Roman"/>
          <w:color w:val="000000"/>
          <w:sz w:val="28"/>
          <w:szCs w:val="28"/>
          <w:shd w:val="clear" w:color="auto" w:fill="FFFFFF"/>
          <w:lang w:eastAsia="ru-RU"/>
        </w:rPr>
        <w:t>, музыкальному руководителю – 24 часа в неделю</w:t>
      </w:r>
      <w:r>
        <w:rPr>
          <w:rFonts w:ascii="Times New Roman" w:hAnsi="Times New Roman"/>
          <w:color w:val="000000"/>
          <w:sz w:val="28"/>
          <w:szCs w:val="28"/>
          <w:shd w:val="clear" w:color="auto" w:fill="FFFFFF"/>
          <w:lang w:eastAsia="ru-RU"/>
        </w:rPr>
        <w:t>, учителю – логопеду -20 часов в неделю.</w:t>
      </w:r>
    </w:p>
    <w:p w:rsidR="0068064D" w:rsidRPr="002C46E6" w:rsidRDefault="0068064D" w:rsidP="0068064D">
      <w:pPr>
        <w:spacing w:after="0" w:line="240" w:lineRule="auto"/>
        <w:ind w:firstLine="708"/>
        <w:jc w:val="both"/>
        <w:rPr>
          <w:rFonts w:ascii="Times New Roman" w:hAnsi="Times New Roman"/>
          <w:sz w:val="28"/>
          <w:szCs w:val="28"/>
          <w:lang w:eastAsia="ru-RU"/>
        </w:rPr>
      </w:pPr>
      <w:r w:rsidRPr="002C46E6">
        <w:rPr>
          <w:rFonts w:ascii="Times New Roman" w:hAnsi="Times New Roman"/>
          <w:sz w:val="28"/>
          <w:szCs w:val="28"/>
          <w:lang w:eastAsia="ru-RU"/>
        </w:rPr>
        <w:t xml:space="preserve">5.4. Для руководителя, заместителей, работников из числа административно-хозяйственного, учебно-вспомогательного и </w:t>
      </w:r>
      <w:r w:rsidRPr="002C46E6">
        <w:rPr>
          <w:rFonts w:ascii="Times New Roman" w:hAnsi="Times New Roman"/>
          <w:sz w:val="28"/>
          <w:szCs w:val="28"/>
          <w:lang w:eastAsia="ru-RU"/>
        </w:rPr>
        <w:lastRenderedPageBreak/>
        <w:t xml:space="preserve">обслуживающего персонала устанавливается нормальная продолжительность рабочего времени, которая не может превышать 40 часов в неделю. </w:t>
      </w:r>
    </w:p>
    <w:p w:rsidR="0068064D" w:rsidRPr="002C46E6" w:rsidRDefault="0068064D" w:rsidP="0068064D">
      <w:pPr>
        <w:spacing w:after="0" w:line="240" w:lineRule="auto"/>
        <w:ind w:firstLine="708"/>
        <w:jc w:val="both"/>
        <w:rPr>
          <w:rFonts w:ascii="Times New Roman" w:hAnsi="Times New Roman"/>
          <w:sz w:val="28"/>
          <w:szCs w:val="28"/>
          <w:lang w:eastAsia="ru-RU"/>
        </w:rPr>
      </w:pPr>
      <w:r w:rsidRPr="002C46E6">
        <w:rPr>
          <w:rFonts w:ascii="Times New Roman" w:hAnsi="Times New Roman"/>
          <w:sz w:val="28"/>
          <w:szCs w:val="28"/>
          <w:lang w:eastAsia="ru-RU"/>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shd w:val="clear" w:color="auto" w:fill="FFFFFF"/>
          <w:lang w:eastAsia="ru-RU"/>
        </w:rPr>
        <w:t xml:space="preserve">             5.5. В учреждении у</w:t>
      </w:r>
      <w:r w:rsidRPr="002C46E6">
        <w:rPr>
          <w:rFonts w:ascii="Times New Roman" w:hAnsi="Times New Roman"/>
          <w:sz w:val="28"/>
          <w:szCs w:val="28"/>
          <w:lang w:eastAsia="ru-RU"/>
        </w:rPr>
        <w:t>станавливается:</w:t>
      </w:r>
    </w:p>
    <w:p w:rsidR="0068064D" w:rsidRPr="002C46E6" w:rsidRDefault="0068064D" w:rsidP="0068064D">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 продолжительность рабочего времени не более 35 часов в неделю с сохранением полной оплаты труда для работников, являющихся инвалидами I или II группы.</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5.6. Стороны согласились со следующими положениями в отношении ежегодных отпусков:</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5.6.1. в каждом календарном году сотрудник имеет право на основной оплачиваемый отпуск с сохранением места работы и среднего заработка;</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5.6.2.  очерёдность предоставления оплачиваемых отпусков определяется ежегодно  в соответствии с графиком отпусков, утверждённым руководителем с учётом мнения профсоюзного комитета не позднее, чем за 2 недели до наступления календарного года;</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5.6.3. отдельным категориям работников</w:t>
      </w:r>
      <w:r w:rsidRPr="002C46E6">
        <w:rPr>
          <w:rFonts w:ascii="Times New Roman" w:hAnsi="Times New Roman"/>
          <w:sz w:val="28"/>
          <w:szCs w:val="28"/>
          <w:lang w:eastAsia="ru-RU"/>
        </w:rPr>
        <w:t xml:space="preserve"> </w:t>
      </w:r>
      <w:r w:rsidRPr="00FA7D31">
        <w:rPr>
          <w:rFonts w:ascii="Times New Roman" w:hAnsi="Times New Roman"/>
          <w:sz w:val="28"/>
          <w:szCs w:val="28"/>
          <w:lang w:eastAsia="ru-RU"/>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FA7D31">
        <w:rPr>
          <w:rFonts w:ascii="Times New Roman" w:hAnsi="Times New Roman"/>
          <w:sz w:val="28"/>
          <w:szCs w:val="28"/>
          <w:shd w:val="clear" w:color="auto" w:fill="FFFFFF"/>
          <w:lang w:eastAsia="ru-RU"/>
        </w:rPr>
        <w:t xml:space="preserve"> </w:t>
      </w:r>
      <w:r w:rsidRPr="002C46E6">
        <w:rPr>
          <w:rFonts w:ascii="Times New Roman" w:hAnsi="Times New Roman"/>
          <w:sz w:val="28"/>
          <w:szCs w:val="28"/>
          <w:shd w:val="clear" w:color="auto" w:fill="FFFFFF"/>
          <w:lang w:eastAsia="ru-RU"/>
        </w:rPr>
        <w:t>и в других случаях, предусмотренных федеральным законодательством, ежегодно оплачиваемый отпуск предоставляется по желанию в удобное для них время (ст. 123 ТК РФ);</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5.6.4. педагогическим и определённым руководящим работникам  предоставляется ежегодный основной удлинённый оплачиваемый отпуск, продолжительность которого установлена Постановлением Правительства РФ от 14 мая 2015 г. № 466 «О ежегодных основных удлиненных оплачиваемых отпусках» сроком на 42 или 56 календарных дней;</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xml:space="preserve">5.6.5. продолжительность ежегодного основного оплачиваемого отпуска для непедагогических работников составляет 28 календарных дней. </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xml:space="preserve">5.7.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присоединяется к отпуску за следующий год; </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5.8. Ежегодный оплачиваемый отпуск должен быть продлён в случаях:</w:t>
      </w:r>
    </w:p>
    <w:p w:rsidR="0068064D" w:rsidRPr="002C46E6" w:rsidRDefault="0068064D" w:rsidP="0068064D">
      <w:pPr>
        <w:spacing w:after="0" w:line="240" w:lineRule="auto"/>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временной нетрудоспособности работника;</w:t>
      </w:r>
    </w:p>
    <w:p w:rsidR="0068064D" w:rsidRPr="002C46E6" w:rsidRDefault="0068064D" w:rsidP="0068064D">
      <w:pPr>
        <w:spacing w:after="0" w:line="240" w:lineRule="auto"/>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 </w:t>
      </w:r>
    </w:p>
    <w:p w:rsidR="0068064D" w:rsidRPr="002C46E6" w:rsidRDefault="0068064D" w:rsidP="0068064D">
      <w:pPr>
        <w:spacing w:after="120" w:line="240" w:lineRule="auto"/>
        <w:ind w:left="283"/>
        <w:jc w:val="both"/>
        <w:rPr>
          <w:rFonts w:ascii="Times New Roman" w:hAnsi="Times New Roman"/>
          <w:i/>
          <w:sz w:val="28"/>
          <w:szCs w:val="28"/>
          <w:lang w:eastAsia="ru-RU"/>
        </w:rPr>
      </w:pPr>
      <w:r w:rsidRPr="002C46E6">
        <w:rPr>
          <w:rFonts w:ascii="Times New Roman" w:hAnsi="Times New Roman"/>
          <w:sz w:val="28"/>
          <w:szCs w:val="28"/>
          <w:lang w:eastAsia="ru-RU"/>
        </w:rPr>
        <w:t xml:space="preserve">5.9. Ежегодный отпуск за первый год работы, предоставляемый работнику по соглашению сторон до истечения шести месяцев работы (авансом), </w:t>
      </w:r>
      <w:r w:rsidRPr="002C46E6">
        <w:rPr>
          <w:rFonts w:ascii="Times New Roman" w:hAnsi="Times New Roman"/>
          <w:sz w:val="28"/>
          <w:szCs w:val="28"/>
          <w:lang w:eastAsia="ru-RU"/>
        </w:rPr>
        <w:lastRenderedPageBreak/>
        <w:t>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sidRPr="002C46E6">
        <w:rPr>
          <w:rFonts w:ascii="Times New Roman" w:hAnsi="Times New Roman"/>
          <w:b/>
          <w:i/>
          <w:sz w:val="28"/>
          <w:szCs w:val="28"/>
          <w:lang w:eastAsia="ru-RU"/>
        </w:rPr>
        <w:t>.</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5.10.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68064D" w:rsidRPr="002C46E6" w:rsidRDefault="0068064D" w:rsidP="0068064D">
      <w:pPr>
        <w:suppressAutoHyphens/>
        <w:autoSpaceDE w:val="0"/>
        <w:autoSpaceDN w:val="0"/>
        <w:adjustRightInd w:val="0"/>
        <w:spacing w:after="0" w:line="240" w:lineRule="auto"/>
        <w:ind w:firstLine="550"/>
        <w:jc w:val="both"/>
        <w:rPr>
          <w:rFonts w:ascii="Times New Roman" w:hAnsi="Times New Roman"/>
          <w:sz w:val="28"/>
          <w:szCs w:val="28"/>
          <w:lang w:eastAsia="ru-RU"/>
        </w:rPr>
      </w:pPr>
      <w:r w:rsidRPr="002C46E6">
        <w:rPr>
          <w:rFonts w:ascii="Times New Roman" w:hAnsi="Times New Roman"/>
          <w:sz w:val="28"/>
          <w:szCs w:val="28"/>
          <w:lang w:eastAsia="ru-RU"/>
        </w:rPr>
        <w:t>5.1</w:t>
      </w:r>
      <w:r>
        <w:rPr>
          <w:rFonts w:ascii="Times New Roman" w:hAnsi="Times New Roman"/>
          <w:sz w:val="28"/>
          <w:szCs w:val="28"/>
          <w:lang w:eastAsia="ru-RU"/>
        </w:rPr>
        <w:t>1</w:t>
      </w:r>
      <w:r w:rsidRPr="002C46E6">
        <w:rPr>
          <w:rFonts w:ascii="Times New Roman" w:hAnsi="Times New Roman"/>
          <w:sz w:val="28"/>
          <w:szCs w:val="28"/>
          <w:lang w:eastAsia="ru-RU"/>
        </w:rPr>
        <w:t>. Привлечение работников учреждения к работе в выходные и нерабочие праздничные дни производится с письменного согласия по пись</w:t>
      </w:r>
      <w:r w:rsidRPr="002C46E6">
        <w:rPr>
          <w:rFonts w:ascii="Times New Roman" w:hAnsi="Times New Roman"/>
          <w:sz w:val="28"/>
          <w:szCs w:val="28"/>
          <w:lang w:eastAsia="ru-RU"/>
        </w:rPr>
        <w:softHyphen/>
        <w:t>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68064D" w:rsidRPr="002C46E6" w:rsidRDefault="0068064D" w:rsidP="0068064D">
      <w:pPr>
        <w:suppressAutoHyphens/>
        <w:autoSpaceDE w:val="0"/>
        <w:autoSpaceDN w:val="0"/>
        <w:adjustRightInd w:val="0"/>
        <w:spacing w:after="0" w:line="240" w:lineRule="auto"/>
        <w:ind w:firstLine="550"/>
        <w:jc w:val="both"/>
        <w:rPr>
          <w:rFonts w:ascii="Times New Roman" w:hAnsi="Times New Roman"/>
          <w:sz w:val="28"/>
          <w:szCs w:val="28"/>
          <w:lang w:eastAsia="ru-RU"/>
        </w:rPr>
      </w:pPr>
      <w:r w:rsidRPr="002C46E6">
        <w:rPr>
          <w:rFonts w:ascii="Times New Roman" w:hAnsi="Times New Roman"/>
          <w:sz w:val="28"/>
          <w:szCs w:val="28"/>
          <w:lang w:eastAsia="ru-RU"/>
        </w:rPr>
        <w:t>Без согласия работников допускается привлечение их к работе только в случаях, предусмотренных частью третьей статьи 113 ТК РФ,</w:t>
      </w:r>
    </w:p>
    <w:p w:rsidR="0068064D" w:rsidRPr="002C46E6" w:rsidRDefault="0068064D" w:rsidP="0068064D">
      <w:pPr>
        <w:spacing w:after="0" w:line="240" w:lineRule="auto"/>
        <w:ind w:firstLine="550"/>
        <w:jc w:val="both"/>
        <w:rPr>
          <w:rFonts w:ascii="Times New Roman" w:hAnsi="Times New Roman"/>
          <w:sz w:val="28"/>
          <w:szCs w:val="28"/>
          <w:lang w:eastAsia="ru-RU"/>
        </w:rPr>
      </w:pPr>
      <w:r w:rsidRPr="002C46E6">
        <w:rPr>
          <w:rFonts w:ascii="Times New Roman" w:hAnsi="Times New Roman"/>
          <w:sz w:val="28"/>
          <w:szCs w:val="28"/>
          <w:lang w:eastAsia="ru-RU"/>
        </w:rPr>
        <w:t xml:space="preserve">Работа в выходной и нерабочий праздничный день оплачивается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68064D" w:rsidRPr="002C46E6" w:rsidRDefault="0068064D" w:rsidP="0068064D">
      <w:pPr>
        <w:spacing w:after="0" w:line="240" w:lineRule="auto"/>
        <w:ind w:firstLine="550"/>
        <w:jc w:val="both"/>
        <w:rPr>
          <w:rFonts w:ascii="Times New Roman" w:hAnsi="Times New Roman"/>
          <w:sz w:val="28"/>
          <w:szCs w:val="28"/>
          <w:lang w:eastAsia="ru-RU"/>
        </w:rPr>
      </w:pPr>
      <w:r w:rsidRPr="002C46E6">
        <w:rPr>
          <w:rFonts w:ascii="Times New Roman" w:hAnsi="Times New Roman"/>
          <w:sz w:val="28"/>
          <w:szCs w:val="28"/>
          <w:lang w:eastAsia="ru-RU"/>
        </w:rPr>
        <w:t>Конкретные размеры оплаты за работу в выходной или нерабочий праздничный день устанавливаются Положением об оплате труда работников учреждения.</w:t>
      </w:r>
    </w:p>
    <w:p w:rsidR="0068064D" w:rsidRPr="002C46E6" w:rsidRDefault="0068064D" w:rsidP="0068064D">
      <w:pPr>
        <w:spacing w:after="0" w:line="240" w:lineRule="auto"/>
        <w:ind w:firstLine="550"/>
        <w:jc w:val="both"/>
        <w:rPr>
          <w:rFonts w:ascii="Times New Roman" w:hAnsi="Times New Roman"/>
          <w:sz w:val="28"/>
          <w:szCs w:val="28"/>
          <w:lang w:eastAsia="ru-RU"/>
        </w:rPr>
      </w:pPr>
      <w:r w:rsidRPr="002C46E6">
        <w:rPr>
          <w:rFonts w:ascii="Times New Roman" w:hAnsi="Times New Roman"/>
          <w:sz w:val="28"/>
          <w:szCs w:val="28"/>
          <w:lang w:eastAsia="ru-RU"/>
        </w:rPr>
        <w:t>5.1</w:t>
      </w:r>
      <w:r>
        <w:rPr>
          <w:rFonts w:ascii="Times New Roman" w:hAnsi="Times New Roman"/>
          <w:sz w:val="28"/>
          <w:szCs w:val="28"/>
          <w:lang w:eastAsia="ru-RU"/>
        </w:rPr>
        <w:t>2</w:t>
      </w:r>
      <w:r w:rsidRPr="002C46E6">
        <w:rPr>
          <w:rFonts w:ascii="Times New Roman" w:hAnsi="Times New Roman"/>
          <w:sz w:val="28"/>
          <w:szCs w:val="28"/>
          <w:lang w:eastAsia="ru-RU"/>
        </w:rPr>
        <w:t xml:space="preserve">.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68064D" w:rsidRPr="002C46E6" w:rsidRDefault="0068064D" w:rsidP="0068064D">
      <w:pPr>
        <w:suppressAutoHyphens/>
        <w:autoSpaceDE w:val="0"/>
        <w:autoSpaceDN w:val="0"/>
        <w:adjustRightInd w:val="0"/>
        <w:spacing w:after="0" w:line="240" w:lineRule="auto"/>
        <w:ind w:firstLine="550"/>
        <w:jc w:val="both"/>
        <w:rPr>
          <w:rFonts w:ascii="Times New Roman" w:hAnsi="Times New Roman"/>
          <w:sz w:val="28"/>
          <w:szCs w:val="28"/>
          <w:lang w:eastAsia="ru-RU"/>
        </w:rPr>
      </w:pPr>
      <w:r w:rsidRPr="002C46E6">
        <w:rPr>
          <w:rFonts w:ascii="Times New Roman" w:hAnsi="Times New Roman"/>
          <w:sz w:val="28"/>
          <w:szCs w:val="28"/>
          <w:lang w:eastAsia="ru-RU"/>
        </w:rPr>
        <w:t>5.1</w:t>
      </w:r>
      <w:r>
        <w:rPr>
          <w:rFonts w:ascii="Times New Roman" w:hAnsi="Times New Roman"/>
          <w:sz w:val="28"/>
          <w:szCs w:val="28"/>
          <w:lang w:eastAsia="ru-RU"/>
        </w:rPr>
        <w:t>3</w:t>
      </w:r>
      <w:r w:rsidRPr="002C46E6">
        <w:rPr>
          <w:rFonts w:ascii="Times New Roman" w:hAnsi="Times New Roman"/>
          <w:sz w:val="28"/>
          <w:szCs w:val="28"/>
          <w:lang w:eastAsia="ru-RU"/>
        </w:rPr>
        <w:t>. Работодатель обязуется предоставлять ежегодный дополнительный оплачиваемый отпуск работникам</w:t>
      </w:r>
      <w:r>
        <w:rPr>
          <w:rFonts w:ascii="Times New Roman" w:hAnsi="Times New Roman"/>
          <w:sz w:val="28"/>
          <w:szCs w:val="28"/>
          <w:lang w:eastAsia="ru-RU"/>
        </w:rPr>
        <w:t xml:space="preserve"> </w:t>
      </w:r>
      <w:r w:rsidRPr="002C46E6">
        <w:rPr>
          <w:rFonts w:ascii="Times New Roman" w:hAnsi="Times New Roman"/>
          <w:sz w:val="28"/>
          <w:szCs w:val="28"/>
          <w:lang w:eastAsia="ru-RU"/>
        </w:rPr>
        <w:t xml:space="preserve">,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продолжительностью </w:t>
      </w:r>
      <w:r>
        <w:rPr>
          <w:rFonts w:ascii="Times New Roman" w:hAnsi="Times New Roman"/>
          <w:sz w:val="28"/>
          <w:szCs w:val="28"/>
          <w:lang w:eastAsia="ru-RU"/>
        </w:rPr>
        <w:t>7</w:t>
      </w:r>
      <w:r w:rsidRPr="002C46E6">
        <w:rPr>
          <w:rFonts w:ascii="Times New Roman" w:hAnsi="Times New Roman"/>
          <w:sz w:val="28"/>
          <w:szCs w:val="28"/>
          <w:lang w:eastAsia="ru-RU"/>
        </w:rPr>
        <w:t xml:space="preserve"> календарных дней </w:t>
      </w:r>
    </w:p>
    <w:p w:rsidR="0068064D" w:rsidRPr="002C46E6" w:rsidRDefault="0068064D" w:rsidP="0068064D">
      <w:pPr>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68064D" w:rsidRPr="002C46E6" w:rsidRDefault="0068064D" w:rsidP="0068064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5.1</w:t>
      </w:r>
      <w:r>
        <w:rPr>
          <w:rFonts w:ascii="Times New Roman" w:hAnsi="Times New Roman"/>
          <w:sz w:val="28"/>
          <w:szCs w:val="28"/>
          <w:lang w:eastAsia="ru-RU"/>
        </w:rPr>
        <w:t>4</w:t>
      </w:r>
      <w:r w:rsidRPr="002C46E6">
        <w:rPr>
          <w:rFonts w:ascii="Times New Roman" w:hAnsi="Times New Roman"/>
          <w:sz w:val="28"/>
          <w:szCs w:val="28"/>
          <w:lang w:eastAsia="ru-RU"/>
        </w:rPr>
        <w:t xml:space="preserve">. Работодатель обязуется </w:t>
      </w:r>
      <w:r w:rsidRPr="00FA7D31">
        <w:rPr>
          <w:rFonts w:ascii="Times New Roman" w:hAnsi="Times New Roman"/>
          <w:sz w:val="28"/>
          <w:szCs w:val="28"/>
          <w:shd w:val="clear" w:color="auto" w:fill="FFFFFF"/>
          <w:lang w:eastAsia="ru-RU"/>
        </w:rPr>
        <w:t xml:space="preserve">(при наличии средств экономии фонда заработной платы) </w:t>
      </w:r>
      <w:r w:rsidRPr="002C46E6">
        <w:rPr>
          <w:rFonts w:ascii="Times New Roman" w:hAnsi="Times New Roman"/>
          <w:sz w:val="28"/>
          <w:szCs w:val="28"/>
          <w:lang w:eastAsia="ru-RU"/>
        </w:rPr>
        <w:t>предоставлять работнику по его письменному заявлению отпуск с сохранением заработной платы в следующих случаях:</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при рождении ребенка в семье -</w:t>
      </w:r>
      <w:r>
        <w:rPr>
          <w:rFonts w:ascii="Times New Roman" w:hAnsi="Times New Roman"/>
          <w:sz w:val="28"/>
          <w:szCs w:val="28"/>
          <w:lang w:eastAsia="ru-RU"/>
        </w:rPr>
        <w:t>2</w:t>
      </w:r>
      <w:r w:rsidRPr="002C46E6">
        <w:rPr>
          <w:rFonts w:ascii="Times New Roman" w:hAnsi="Times New Roman"/>
          <w:sz w:val="28"/>
          <w:szCs w:val="28"/>
          <w:lang w:eastAsia="ru-RU"/>
        </w:rPr>
        <w:t xml:space="preserve"> 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для сопровождения детей младшего школьного возраста в школу -</w:t>
      </w:r>
      <w:r>
        <w:rPr>
          <w:rFonts w:ascii="Times New Roman" w:hAnsi="Times New Roman"/>
          <w:sz w:val="28"/>
          <w:szCs w:val="28"/>
          <w:lang w:eastAsia="ru-RU"/>
        </w:rPr>
        <w:t>1</w:t>
      </w:r>
      <w:r w:rsidRPr="002C46E6">
        <w:rPr>
          <w:rFonts w:ascii="Times New Roman" w:hAnsi="Times New Roman"/>
          <w:sz w:val="28"/>
          <w:szCs w:val="28"/>
          <w:lang w:eastAsia="ru-RU"/>
        </w:rPr>
        <w:t>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в связи с переездом на новое место жительства -</w:t>
      </w:r>
      <w:r>
        <w:rPr>
          <w:rFonts w:ascii="Times New Roman" w:hAnsi="Times New Roman"/>
          <w:sz w:val="28"/>
          <w:szCs w:val="28"/>
          <w:lang w:eastAsia="ru-RU"/>
        </w:rPr>
        <w:t xml:space="preserve">2 </w:t>
      </w:r>
      <w:r w:rsidRPr="002C46E6">
        <w:rPr>
          <w:rFonts w:ascii="Times New Roman" w:hAnsi="Times New Roman"/>
          <w:sz w:val="28"/>
          <w:szCs w:val="28"/>
          <w:lang w:eastAsia="ru-RU"/>
        </w:rPr>
        <w:t>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lastRenderedPageBreak/>
        <w:t>для проводов детей в армию -</w:t>
      </w:r>
      <w:r>
        <w:rPr>
          <w:rFonts w:ascii="Times New Roman" w:hAnsi="Times New Roman"/>
          <w:sz w:val="28"/>
          <w:szCs w:val="28"/>
          <w:lang w:eastAsia="ru-RU"/>
        </w:rPr>
        <w:t xml:space="preserve">2 </w:t>
      </w:r>
      <w:r w:rsidRPr="002C46E6">
        <w:rPr>
          <w:rFonts w:ascii="Times New Roman" w:hAnsi="Times New Roman"/>
          <w:sz w:val="28"/>
          <w:szCs w:val="28"/>
          <w:lang w:eastAsia="ru-RU"/>
        </w:rPr>
        <w:t>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в случае свадьбы работника (детей работника) -</w:t>
      </w:r>
      <w:r>
        <w:rPr>
          <w:rFonts w:ascii="Times New Roman" w:hAnsi="Times New Roman"/>
          <w:sz w:val="28"/>
          <w:szCs w:val="28"/>
          <w:lang w:eastAsia="ru-RU"/>
        </w:rPr>
        <w:t>3</w:t>
      </w:r>
      <w:r w:rsidRPr="002C46E6">
        <w:rPr>
          <w:rFonts w:ascii="Times New Roman" w:hAnsi="Times New Roman"/>
          <w:sz w:val="28"/>
          <w:szCs w:val="28"/>
          <w:lang w:eastAsia="ru-RU"/>
        </w:rPr>
        <w:t xml:space="preserve"> 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на похороны близких родственников -</w:t>
      </w:r>
      <w:r>
        <w:rPr>
          <w:rFonts w:ascii="Times New Roman" w:hAnsi="Times New Roman"/>
          <w:sz w:val="28"/>
          <w:szCs w:val="28"/>
          <w:lang w:eastAsia="ru-RU"/>
        </w:rPr>
        <w:t xml:space="preserve"> 3</w:t>
      </w:r>
      <w:r w:rsidRPr="002C46E6">
        <w:rPr>
          <w:rFonts w:ascii="Times New Roman" w:hAnsi="Times New Roman"/>
          <w:sz w:val="28"/>
          <w:szCs w:val="28"/>
          <w:lang w:eastAsia="ru-RU"/>
        </w:rPr>
        <w:t>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председателю первичной профсоюзной организации -</w:t>
      </w:r>
      <w:r>
        <w:rPr>
          <w:rFonts w:ascii="Times New Roman" w:hAnsi="Times New Roman"/>
          <w:sz w:val="28"/>
          <w:szCs w:val="28"/>
          <w:lang w:eastAsia="ru-RU"/>
        </w:rPr>
        <w:t xml:space="preserve">3 </w:t>
      </w:r>
      <w:r w:rsidRPr="002C46E6">
        <w:rPr>
          <w:rFonts w:ascii="Times New Roman" w:hAnsi="Times New Roman"/>
          <w:sz w:val="28"/>
          <w:szCs w:val="28"/>
          <w:lang w:eastAsia="ru-RU"/>
        </w:rPr>
        <w:t>дней и членам профкома -</w:t>
      </w:r>
      <w:r>
        <w:rPr>
          <w:rFonts w:ascii="Times New Roman" w:hAnsi="Times New Roman"/>
          <w:sz w:val="28"/>
          <w:szCs w:val="28"/>
          <w:lang w:eastAsia="ru-RU"/>
        </w:rPr>
        <w:t xml:space="preserve">1 </w:t>
      </w:r>
      <w:r w:rsidRPr="002C46E6">
        <w:rPr>
          <w:rFonts w:ascii="Times New Roman" w:hAnsi="Times New Roman"/>
          <w:sz w:val="28"/>
          <w:szCs w:val="28"/>
          <w:lang w:eastAsia="ru-RU"/>
        </w:rPr>
        <w:t>дней;</w:t>
      </w:r>
    </w:p>
    <w:p w:rsidR="0068064D" w:rsidRPr="002C46E6" w:rsidRDefault="0068064D" w:rsidP="0068064D">
      <w:pPr>
        <w:numPr>
          <w:ilvl w:val="0"/>
          <w:numId w:val="6"/>
        </w:numPr>
        <w:suppressAutoHyphens/>
        <w:autoSpaceDE w:val="0"/>
        <w:autoSpaceDN w:val="0"/>
        <w:adjustRightInd w:val="0"/>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при отсутствии в течение рабочего года  дней нетрудоспособности -</w:t>
      </w:r>
      <w:r>
        <w:rPr>
          <w:rFonts w:ascii="Times New Roman" w:hAnsi="Times New Roman"/>
          <w:sz w:val="28"/>
          <w:szCs w:val="28"/>
          <w:lang w:eastAsia="ru-RU"/>
        </w:rPr>
        <w:t xml:space="preserve">2 </w:t>
      </w:r>
      <w:r w:rsidRPr="002C46E6">
        <w:rPr>
          <w:rFonts w:ascii="Times New Roman" w:hAnsi="Times New Roman"/>
          <w:sz w:val="28"/>
          <w:szCs w:val="28"/>
          <w:lang w:eastAsia="ru-RU"/>
        </w:rPr>
        <w:t xml:space="preserve">дней </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5.1</w:t>
      </w:r>
      <w:r>
        <w:rPr>
          <w:rFonts w:ascii="Times New Roman" w:hAnsi="Times New Roman"/>
          <w:sz w:val="28"/>
          <w:szCs w:val="28"/>
          <w:shd w:val="clear" w:color="auto" w:fill="FFFFFF"/>
          <w:lang w:eastAsia="ru-RU"/>
        </w:rPr>
        <w:t>5</w:t>
      </w:r>
      <w:r w:rsidRPr="002C46E6">
        <w:rPr>
          <w:rFonts w:ascii="Times New Roman" w:hAnsi="Times New Roman"/>
          <w:sz w:val="28"/>
          <w:szCs w:val="28"/>
          <w:shd w:val="clear" w:color="auto" w:fill="FFFFFF"/>
          <w:lang w:eastAsia="ru-RU"/>
        </w:rPr>
        <w:t>. Нерабочими праздничными днями в Российской Федерации в соответствии со ст. 112 ТК РФ  являются:</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xml:space="preserve"> - Новогодние каникулы</w:t>
      </w:r>
      <w:r>
        <w:rPr>
          <w:rFonts w:ascii="Times New Roman" w:hAnsi="Times New Roman"/>
          <w:sz w:val="28"/>
          <w:szCs w:val="28"/>
          <w:shd w:val="clear" w:color="auto" w:fill="FFFFFF"/>
          <w:lang w:eastAsia="ru-RU"/>
        </w:rPr>
        <w:t xml:space="preserve"> (праздники)</w:t>
      </w:r>
      <w:r w:rsidRPr="002C46E6">
        <w:rPr>
          <w:rFonts w:ascii="Times New Roman" w:hAnsi="Times New Roman"/>
          <w:sz w:val="28"/>
          <w:szCs w:val="28"/>
          <w:shd w:val="clear" w:color="auto" w:fill="FFFFFF"/>
          <w:lang w:eastAsia="ru-RU"/>
        </w:rPr>
        <w:t>.</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- 7 января – Рождество Христово.</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- 23 февраля – День защитника Отечества.</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- 8  марта – Международный женский день.</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- 1 мая – Праздник Весны и Труда.</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- 9 мая – День Победы.</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- 12 июня – День России.</w:t>
      </w:r>
    </w:p>
    <w:p w:rsidR="0068064D" w:rsidRPr="002C46E6" w:rsidRDefault="0068064D" w:rsidP="0068064D">
      <w:pPr>
        <w:spacing w:after="0" w:line="240" w:lineRule="auto"/>
        <w:ind w:left="90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 xml:space="preserve">- 4 ноября – День народного единства. </w:t>
      </w:r>
    </w:p>
    <w:p w:rsidR="0068064D" w:rsidRPr="002C46E6" w:rsidRDefault="0068064D" w:rsidP="0068064D">
      <w:pPr>
        <w:spacing w:after="0" w:line="240" w:lineRule="auto"/>
        <w:ind w:firstLine="720"/>
        <w:jc w:val="both"/>
        <w:rPr>
          <w:rFonts w:ascii="Times New Roman" w:hAnsi="Times New Roman"/>
          <w:sz w:val="28"/>
          <w:szCs w:val="28"/>
          <w:shd w:val="clear" w:color="auto" w:fill="FFFFFF"/>
          <w:lang w:eastAsia="ru-RU"/>
        </w:rPr>
      </w:pPr>
      <w:r w:rsidRPr="002C46E6">
        <w:rPr>
          <w:rFonts w:ascii="Times New Roman" w:hAnsi="Times New Roman"/>
          <w:sz w:val="28"/>
          <w:szCs w:val="28"/>
          <w:shd w:val="clear" w:color="auto" w:fill="FFFFFF"/>
          <w:lang w:eastAsia="ru-RU"/>
        </w:rPr>
        <w:t>5.1</w:t>
      </w:r>
      <w:r>
        <w:rPr>
          <w:rFonts w:ascii="Times New Roman" w:hAnsi="Times New Roman"/>
          <w:sz w:val="28"/>
          <w:szCs w:val="28"/>
          <w:shd w:val="clear" w:color="auto" w:fill="FFFFFF"/>
          <w:lang w:eastAsia="ru-RU"/>
        </w:rPr>
        <w:t>6</w:t>
      </w:r>
      <w:r w:rsidRPr="002C46E6">
        <w:rPr>
          <w:rFonts w:ascii="Times New Roman" w:hAnsi="Times New Roman"/>
          <w:sz w:val="28"/>
          <w:szCs w:val="28"/>
          <w:shd w:val="clear" w:color="auto" w:fill="FFFFFF"/>
          <w:lang w:eastAsia="ru-RU"/>
        </w:rPr>
        <w:t>. Продолжительность рабочего дня или смены,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смены,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68064D" w:rsidRPr="002C46E6" w:rsidRDefault="0068064D" w:rsidP="0068064D">
      <w:pPr>
        <w:spacing w:after="0" w:line="240" w:lineRule="auto"/>
        <w:ind w:firstLine="851"/>
        <w:jc w:val="both"/>
        <w:rPr>
          <w:rFonts w:ascii="Times New Roman" w:hAnsi="Times New Roman"/>
          <w:sz w:val="28"/>
          <w:szCs w:val="28"/>
          <w:lang w:eastAsia="ar-SA"/>
        </w:rPr>
      </w:pPr>
      <w:r w:rsidRPr="002C46E6">
        <w:rPr>
          <w:rFonts w:ascii="Times New Roman" w:hAnsi="Times New Roman"/>
          <w:sz w:val="28"/>
          <w:szCs w:val="28"/>
          <w:lang w:eastAsia="ar-SA"/>
        </w:rPr>
        <w:t>5.1</w:t>
      </w:r>
      <w:r>
        <w:rPr>
          <w:rFonts w:ascii="Times New Roman" w:hAnsi="Times New Roman"/>
          <w:sz w:val="28"/>
          <w:szCs w:val="28"/>
          <w:lang w:eastAsia="ar-SA"/>
        </w:rPr>
        <w:t>7</w:t>
      </w:r>
      <w:r w:rsidRPr="002C46E6">
        <w:rPr>
          <w:rFonts w:ascii="Times New Roman" w:hAnsi="Times New Roman"/>
          <w:sz w:val="28"/>
          <w:szCs w:val="28"/>
          <w:lang w:eastAsia="ar-SA"/>
        </w:rPr>
        <w:t>. Педагогическим работникам не реже чем через каждые 10 лет непрерывной педагогической работы гарантируется длительный отпуск сроком до одного года в порядке, определённом действующим законодательством (подпункт 4 пункта 5 статьи 47 Федерального Закона «Об образовании в Российской Федерации»).</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5.</w:t>
      </w:r>
      <w:r>
        <w:rPr>
          <w:rFonts w:ascii="Times New Roman" w:hAnsi="Times New Roman"/>
          <w:sz w:val="28"/>
          <w:szCs w:val="28"/>
          <w:lang w:eastAsia="ru-RU"/>
        </w:rPr>
        <w:t>18</w:t>
      </w:r>
      <w:r w:rsidRPr="002C46E6">
        <w:rPr>
          <w:rFonts w:ascii="Times New Roman" w:hAnsi="Times New Roman"/>
          <w:sz w:val="28"/>
          <w:szCs w:val="28"/>
          <w:lang w:eastAsia="ru-RU"/>
        </w:rPr>
        <w:t>.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68064D" w:rsidRPr="002C46E6" w:rsidRDefault="0068064D" w:rsidP="0068064D">
      <w:pPr>
        <w:suppressAutoHyphens/>
        <w:autoSpaceDE w:val="0"/>
        <w:autoSpaceDN w:val="0"/>
        <w:adjustRightInd w:val="0"/>
        <w:spacing w:after="0" w:line="240" w:lineRule="auto"/>
        <w:ind w:left="900"/>
        <w:jc w:val="both"/>
        <w:rPr>
          <w:rFonts w:ascii="Times New Roman" w:hAnsi="Times New Roman"/>
          <w:sz w:val="28"/>
          <w:szCs w:val="28"/>
          <w:lang w:eastAsia="ru-RU"/>
        </w:rPr>
      </w:pPr>
    </w:p>
    <w:p w:rsidR="0068064D" w:rsidRPr="002C46E6" w:rsidRDefault="0068064D" w:rsidP="0068064D">
      <w:pPr>
        <w:keepNext/>
        <w:spacing w:before="240" w:after="60" w:line="240" w:lineRule="auto"/>
        <w:jc w:val="center"/>
        <w:outlineLvl w:val="3"/>
        <w:rPr>
          <w:rFonts w:ascii="Times New Roman" w:hAnsi="Times New Roman"/>
          <w:b/>
          <w:bCs/>
          <w:sz w:val="28"/>
          <w:szCs w:val="28"/>
          <w:lang w:eastAsia="ru-RU"/>
        </w:rPr>
      </w:pPr>
      <w:r w:rsidRPr="002C46E6">
        <w:rPr>
          <w:rFonts w:ascii="Times New Roman" w:hAnsi="Times New Roman"/>
          <w:b/>
          <w:bCs/>
          <w:sz w:val="28"/>
          <w:szCs w:val="28"/>
          <w:lang w:val="en-US" w:eastAsia="ru-RU"/>
        </w:rPr>
        <w:t>VI</w:t>
      </w:r>
      <w:r w:rsidRPr="002C46E6">
        <w:rPr>
          <w:rFonts w:ascii="Times New Roman" w:hAnsi="Times New Roman"/>
          <w:b/>
          <w:bCs/>
          <w:sz w:val="28"/>
          <w:szCs w:val="28"/>
          <w:lang w:eastAsia="ru-RU"/>
        </w:rPr>
        <w:t>. ОПЛАТА И НОРМИРОВАНИЕ ТРУДА</w:t>
      </w:r>
    </w:p>
    <w:p w:rsidR="0068064D" w:rsidRPr="002C46E6" w:rsidRDefault="0068064D" w:rsidP="0068064D">
      <w:pPr>
        <w:spacing w:after="0" w:line="240" w:lineRule="auto"/>
        <w:jc w:val="both"/>
        <w:rPr>
          <w:rFonts w:ascii="Times New Roman" w:hAnsi="Times New Roman"/>
          <w:sz w:val="28"/>
          <w:szCs w:val="28"/>
          <w:lang w:eastAsia="ru-RU"/>
        </w:rPr>
      </w:pP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задолженности по заработной плате. </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w:t>
      </w:r>
      <w:r w:rsidRPr="002C46E6">
        <w:rPr>
          <w:rFonts w:ascii="Times New Roman" w:hAnsi="Times New Roman"/>
          <w:sz w:val="28"/>
          <w:szCs w:val="28"/>
          <w:lang w:eastAsia="ru-RU"/>
        </w:rPr>
        <w:lastRenderedPageBreak/>
        <w:t xml:space="preserve">законами и иными нормативными правовыми актами Липецкой области, нормативными правовыми актами органа местного самоуправления. </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6.2. Оплата труда работников осуществляется в соответствии с установленной в учреждении системой оплаты труда на основании Положения об оплате труда работников </w:t>
      </w:r>
      <w:r>
        <w:rPr>
          <w:rFonts w:ascii="Times New Roman" w:hAnsi="Times New Roman"/>
          <w:sz w:val="28"/>
          <w:szCs w:val="28"/>
          <w:lang w:eastAsia="ru-RU"/>
        </w:rPr>
        <w:t xml:space="preserve">МБДОУ </w:t>
      </w: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/с «Теремок» г. Чаплыгина</w:t>
      </w:r>
      <w:r w:rsidRPr="002C46E6">
        <w:rPr>
          <w:rFonts w:ascii="Times New Roman" w:hAnsi="Times New Roman"/>
          <w:sz w:val="28"/>
          <w:szCs w:val="28"/>
          <w:lang w:eastAsia="ru-RU"/>
        </w:rPr>
        <w:t xml:space="preserve">, утверждаемым работодателем по согласованию                                     </w:t>
      </w:r>
      <w:r>
        <w:rPr>
          <w:rFonts w:ascii="Times New Roman" w:hAnsi="Times New Roman"/>
          <w:sz w:val="28"/>
          <w:szCs w:val="28"/>
          <w:lang w:eastAsia="ru-RU"/>
        </w:rPr>
        <w:t xml:space="preserve">                  с профкомом.</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При наличии средств работникам учреждения может оказываться материальная помощь</w:t>
      </w:r>
      <w:r>
        <w:rPr>
          <w:rFonts w:ascii="Times New Roman" w:hAnsi="Times New Roman"/>
          <w:sz w:val="28"/>
          <w:szCs w:val="28"/>
          <w:lang w:eastAsia="ru-RU"/>
        </w:rPr>
        <w:t>.</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6.3. 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6.4. 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ar-SA"/>
        </w:rPr>
        <w:t>6.5.</w:t>
      </w:r>
      <w:r w:rsidRPr="002C46E6">
        <w:rPr>
          <w:rFonts w:ascii="Times New Roman" w:hAnsi="Times New Roman"/>
          <w:sz w:val="28"/>
          <w:szCs w:val="28"/>
          <w:lang w:eastAsia="ru-RU"/>
        </w:rPr>
        <w:t xml:space="preserve"> 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характера(включая премии). </w:t>
      </w:r>
    </w:p>
    <w:p w:rsidR="0068064D" w:rsidRPr="002C46E6" w:rsidRDefault="0068064D" w:rsidP="0068064D">
      <w:pPr>
        <w:spacing w:after="0" w:line="240" w:lineRule="auto"/>
        <w:ind w:firstLine="567"/>
        <w:jc w:val="both"/>
        <w:rPr>
          <w:rFonts w:ascii="Times New Roman" w:hAnsi="Times New Roman"/>
          <w:sz w:val="28"/>
          <w:szCs w:val="28"/>
          <w:lang w:eastAsia="ar-SA"/>
        </w:rPr>
      </w:pPr>
      <w:r w:rsidRPr="002C46E6">
        <w:rPr>
          <w:rFonts w:ascii="Times New Roman" w:hAnsi="Times New Roman"/>
          <w:sz w:val="28"/>
          <w:szCs w:val="28"/>
          <w:lang w:eastAsia="ar-SA"/>
        </w:rPr>
        <w:t>6.6.  Заработная плата выплачивается работникам за текущий месяц не реже чем каждые полмесяца в денежной форме или по заявле</w:t>
      </w:r>
      <w:r>
        <w:rPr>
          <w:rFonts w:ascii="Times New Roman" w:hAnsi="Times New Roman"/>
          <w:sz w:val="28"/>
          <w:szCs w:val="28"/>
          <w:lang w:eastAsia="ar-SA"/>
        </w:rPr>
        <w:t xml:space="preserve">нию работника перечисляется на </w:t>
      </w:r>
      <w:r w:rsidRPr="002C46E6">
        <w:rPr>
          <w:rFonts w:ascii="Times New Roman" w:hAnsi="Times New Roman"/>
          <w:sz w:val="28"/>
          <w:szCs w:val="28"/>
          <w:lang w:eastAsia="ar-SA"/>
        </w:rPr>
        <w:t xml:space="preserve"> счёт в банке.</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ar-SA"/>
        </w:rPr>
        <w:t xml:space="preserve"> Днями выплаты заработной платы являются: </w:t>
      </w:r>
      <w:r>
        <w:rPr>
          <w:rFonts w:ascii="Times New Roman" w:hAnsi="Times New Roman"/>
          <w:sz w:val="28"/>
          <w:szCs w:val="28"/>
          <w:lang w:eastAsia="ar-SA"/>
        </w:rPr>
        <w:t>8, 23</w:t>
      </w:r>
      <w:r w:rsidRPr="002C46E6">
        <w:rPr>
          <w:rFonts w:ascii="Times New Roman" w:hAnsi="Times New Roman"/>
          <w:sz w:val="28"/>
          <w:szCs w:val="28"/>
          <w:lang w:eastAsia="ar-SA"/>
        </w:rPr>
        <w:t>.</w:t>
      </w:r>
      <w:r w:rsidRPr="002C46E6">
        <w:rPr>
          <w:rFonts w:ascii="Times New Roman" w:hAnsi="Times New Roman"/>
          <w:sz w:val="28"/>
          <w:szCs w:val="28"/>
          <w:lang w:eastAsia="ru-RU"/>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68064D" w:rsidRPr="002C46E6" w:rsidRDefault="0068064D" w:rsidP="0068064D">
      <w:pPr>
        <w:autoSpaceDE w:val="0"/>
        <w:autoSpaceDN w:val="0"/>
        <w:adjustRightInd w:val="0"/>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6.7. Работодатель ежемесячно при выплате заработной платы работнику обязан выдать расчетный листок с указанием:</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составных частей заработной платы, причитающейся ему за соответствующий период,</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размеров иных сумм, начисленных работнику, в том числе денежной компенсации за нарушение работодателем установленного срока </w:t>
      </w:r>
      <w:r w:rsidRPr="002C46E6">
        <w:rPr>
          <w:rFonts w:ascii="Times New Roman" w:hAnsi="Times New Roman"/>
          <w:sz w:val="28"/>
          <w:szCs w:val="28"/>
          <w:lang w:eastAsia="ru-RU"/>
        </w:rPr>
        <w:lastRenderedPageBreak/>
        <w:t>соответственно выплаты заработной платы, отпуска, выплат при увольнении и (или) других выплат, причитающихся работнику,</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размеров и оснований произведенных удержаний,</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общей денежной сумме, подлежащей выплате.</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6.8. В случае задержки выплаты заработной платы на срок более 15дней или выплаты заработной платы не в полном объёме работник имеет право приостановить работу на весь период до выплаты, задержанной сумму, известив об этом работодателя в письменной форме.</w:t>
      </w:r>
    </w:p>
    <w:p w:rsidR="0068064D" w:rsidRPr="002C46E6" w:rsidRDefault="0068064D" w:rsidP="0068064D">
      <w:pPr>
        <w:autoSpaceDE w:val="0"/>
        <w:autoSpaceDN w:val="0"/>
        <w:adjustRightInd w:val="0"/>
        <w:spacing w:after="0" w:line="240" w:lineRule="auto"/>
        <w:ind w:firstLine="567"/>
        <w:jc w:val="both"/>
        <w:rPr>
          <w:rFonts w:ascii="Times New Roman" w:hAnsi="Times New Roman"/>
          <w:i/>
          <w:sz w:val="28"/>
          <w:szCs w:val="28"/>
          <w:lang w:eastAsia="ru-RU"/>
        </w:rPr>
      </w:pPr>
      <w:r w:rsidRPr="002C46E6">
        <w:rPr>
          <w:rFonts w:ascii="Times New Roman" w:hAnsi="Times New Roman"/>
          <w:sz w:val="28"/>
          <w:szCs w:val="28"/>
          <w:lang w:eastAsia="ru-RU"/>
        </w:rPr>
        <w:t xml:space="preserve">6.9.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sidRPr="004757F9">
        <w:rPr>
          <w:rFonts w:ascii="Times New Roman" w:hAnsi="Times New Roman"/>
          <w:sz w:val="28"/>
          <w:szCs w:val="28"/>
          <w:lang w:eastAsia="ru-RU"/>
        </w:rPr>
        <w:t>одного процента</w:t>
      </w:r>
      <w:r w:rsidRPr="002C46E6">
        <w:rPr>
          <w:rFonts w:ascii="Times New Roman" w:hAnsi="Times New Roman"/>
          <w:sz w:val="28"/>
          <w:szCs w:val="28"/>
          <w:lang w:eastAsia="ru-RU"/>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6.1</w:t>
      </w:r>
      <w:r>
        <w:rPr>
          <w:rFonts w:ascii="Times New Roman" w:hAnsi="Times New Roman"/>
          <w:sz w:val="28"/>
          <w:szCs w:val="28"/>
          <w:lang w:eastAsia="ru-RU"/>
        </w:rPr>
        <w:t>0</w:t>
      </w:r>
      <w:r w:rsidRPr="002C46E6">
        <w:rPr>
          <w:rFonts w:ascii="Times New Roman" w:hAnsi="Times New Roman"/>
          <w:sz w:val="28"/>
          <w:szCs w:val="28"/>
          <w:lang w:eastAsia="ru-RU"/>
        </w:rPr>
        <w:t>.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при получении образования или восстановлении документов об образовании - со дня представления соответствующего документа;</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при присвоении квалификационной категории - со дня вынесения решения аттестационной комиссией;</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при присвоении почетного звания, награждения ведомственными знаками отличия - со дня присвоения, награждения.</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68064D" w:rsidRPr="002C46E6" w:rsidRDefault="0068064D" w:rsidP="0068064D">
      <w:pPr>
        <w:spacing w:after="0" w:line="240" w:lineRule="auto"/>
        <w:ind w:firstLine="851"/>
        <w:jc w:val="both"/>
        <w:rPr>
          <w:rFonts w:ascii="Times New Roman" w:hAnsi="Times New Roman"/>
          <w:sz w:val="28"/>
          <w:szCs w:val="28"/>
          <w:lang w:eastAsia="ru-RU"/>
        </w:rPr>
      </w:pPr>
      <w:r w:rsidRPr="002C46E6">
        <w:rPr>
          <w:rFonts w:ascii="Times New Roman" w:hAnsi="Times New Roman"/>
          <w:sz w:val="28"/>
          <w:szCs w:val="28"/>
          <w:lang w:eastAsia="ru-RU"/>
        </w:rPr>
        <w:t>6.1</w:t>
      </w:r>
      <w:r>
        <w:rPr>
          <w:rFonts w:ascii="Times New Roman" w:hAnsi="Times New Roman"/>
          <w:sz w:val="28"/>
          <w:szCs w:val="28"/>
          <w:lang w:eastAsia="ru-RU"/>
        </w:rPr>
        <w:t>1</w:t>
      </w:r>
      <w:r w:rsidRPr="002C46E6">
        <w:rPr>
          <w:rFonts w:ascii="Times New Roman" w:hAnsi="Times New Roman"/>
          <w:sz w:val="28"/>
          <w:szCs w:val="28"/>
          <w:lang w:eastAsia="ru-RU"/>
        </w:rPr>
        <w:t>. Оплата труда работников, занятых на работах с вредными и (или) опасными условиями труда, производится по результатам аттестации рабочих мест или специальной оценки условий труда</w:t>
      </w:r>
      <w:r w:rsidRPr="002C46E6">
        <w:rPr>
          <w:rFonts w:ascii="Times New Roman" w:hAnsi="Times New Roman"/>
          <w:i/>
          <w:sz w:val="28"/>
          <w:szCs w:val="28"/>
          <w:lang w:eastAsia="ru-RU"/>
        </w:rPr>
        <w:t xml:space="preserve"> </w:t>
      </w:r>
      <w:r w:rsidRPr="002C46E6">
        <w:rPr>
          <w:rFonts w:ascii="Times New Roman" w:hAnsi="Times New Roman"/>
          <w:sz w:val="28"/>
          <w:szCs w:val="28"/>
          <w:lang w:eastAsia="ru-RU"/>
        </w:rPr>
        <w:t xml:space="preserve">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w:t>
      </w:r>
      <w:r w:rsidRPr="002C46E6">
        <w:rPr>
          <w:rFonts w:ascii="Times New Roman" w:hAnsi="Times New Roman"/>
          <w:sz w:val="28"/>
          <w:szCs w:val="28"/>
          <w:lang w:eastAsia="ru-RU"/>
        </w:rPr>
        <w:lastRenderedPageBreak/>
        <w:t>таких работах, не может быть менее 4% тарифной ставки (оклада), установленной для работ с нормальными условиями труда.</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Работодатель с учетом мнения профкома устанавливает конкретные размеры доплат, которые определяются в зависимости от продолжительности работы в неблагоприятных условиях труда.</w:t>
      </w:r>
    </w:p>
    <w:p w:rsidR="0068064D" w:rsidRPr="002C46E6" w:rsidRDefault="0068064D" w:rsidP="0068064D">
      <w:pPr>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68064D" w:rsidRDefault="0068064D" w:rsidP="0068064D">
      <w:pPr>
        <w:spacing w:after="0" w:line="240" w:lineRule="auto"/>
        <w:ind w:firstLine="709"/>
        <w:jc w:val="both"/>
        <w:rPr>
          <w:rFonts w:ascii="Times New Roman" w:hAnsi="Times New Roman"/>
          <w:sz w:val="28"/>
          <w:szCs w:val="28"/>
          <w:lang w:eastAsia="ar-SA"/>
        </w:rPr>
      </w:pPr>
      <w:r w:rsidRPr="002C46E6">
        <w:rPr>
          <w:rFonts w:ascii="Times New Roman" w:hAnsi="Times New Roman"/>
          <w:sz w:val="28"/>
          <w:szCs w:val="28"/>
          <w:lang w:eastAsia="ru-RU"/>
        </w:rPr>
        <w:t>6.1</w:t>
      </w:r>
      <w:r>
        <w:rPr>
          <w:rFonts w:ascii="Times New Roman" w:hAnsi="Times New Roman"/>
          <w:sz w:val="28"/>
          <w:szCs w:val="28"/>
          <w:lang w:eastAsia="ru-RU"/>
        </w:rPr>
        <w:t>2</w:t>
      </w:r>
      <w:r w:rsidRPr="002C46E6">
        <w:rPr>
          <w:rFonts w:ascii="Times New Roman" w:hAnsi="Times New Roman"/>
          <w:sz w:val="28"/>
          <w:szCs w:val="28"/>
          <w:lang w:eastAsia="ru-RU"/>
        </w:rPr>
        <w:t>.</w:t>
      </w:r>
      <w:r w:rsidRPr="002C46E6">
        <w:rPr>
          <w:rFonts w:ascii="Times New Roman" w:hAnsi="Times New Roman"/>
          <w:sz w:val="28"/>
          <w:szCs w:val="28"/>
          <w:lang w:eastAsia="ar-SA"/>
        </w:rPr>
        <w:t xml:space="preserve">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68064D" w:rsidRPr="002C46E6" w:rsidRDefault="0068064D" w:rsidP="0068064D">
      <w:pPr>
        <w:spacing w:after="0" w:line="240" w:lineRule="auto"/>
        <w:ind w:firstLine="709"/>
        <w:jc w:val="both"/>
        <w:rPr>
          <w:rFonts w:ascii="Times New Roman" w:hAnsi="Times New Roman"/>
          <w:sz w:val="28"/>
          <w:szCs w:val="28"/>
          <w:lang w:eastAsia="ar-SA"/>
        </w:rPr>
      </w:pPr>
      <w:r w:rsidRPr="0070742F">
        <w:rPr>
          <w:rFonts w:ascii="Times New Roman" w:hAnsi="Times New Roman"/>
          <w:sz w:val="28"/>
          <w:szCs w:val="28"/>
          <w:lang w:eastAsia="ru-RU"/>
        </w:rPr>
        <w:t>6.1</w:t>
      </w:r>
      <w:r>
        <w:rPr>
          <w:rFonts w:ascii="Times New Roman" w:hAnsi="Times New Roman"/>
          <w:sz w:val="28"/>
          <w:szCs w:val="28"/>
          <w:lang w:eastAsia="ru-RU"/>
        </w:rPr>
        <w:t>3</w:t>
      </w:r>
      <w:r w:rsidRPr="0070742F">
        <w:rPr>
          <w:rFonts w:ascii="Times New Roman" w:hAnsi="Times New Roman"/>
          <w:sz w:val="28"/>
          <w:szCs w:val="28"/>
          <w:lang w:eastAsia="ru-RU"/>
        </w:rPr>
        <w:t>.Оплата труда педагогических работников в период отмены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образовательного процесса.</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6.1</w:t>
      </w:r>
      <w:r>
        <w:rPr>
          <w:rFonts w:ascii="Times New Roman" w:hAnsi="Times New Roman"/>
          <w:sz w:val="28"/>
          <w:szCs w:val="28"/>
          <w:lang w:eastAsia="ru-RU"/>
        </w:rPr>
        <w:t>4</w:t>
      </w:r>
      <w:r w:rsidRPr="002C46E6">
        <w:rPr>
          <w:rFonts w:ascii="Times New Roman" w:hAnsi="Times New Roman"/>
          <w:sz w:val="28"/>
          <w:szCs w:val="28"/>
          <w:lang w:eastAsia="ru-RU"/>
        </w:rPr>
        <w:t>. 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2015-18 годы, если по выполняемой работе совпадают профили работы (деятельности) и  работа носит временный характер, в соответствии с утвержденной отраслевой системой оплаты труда.</w:t>
      </w:r>
    </w:p>
    <w:p w:rsidR="0068064D" w:rsidRPr="002C46E6" w:rsidRDefault="0068064D" w:rsidP="0068064D">
      <w:pPr>
        <w:autoSpaceDE w:val="0"/>
        <w:autoSpaceDN w:val="0"/>
        <w:adjustRightInd w:val="0"/>
        <w:spacing w:after="0" w:line="240" w:lineRule="auto"/>
        <w:jc w:val="both"/>
        <w:outlineLvl w:val="0"/>
        <w:rPr>
          <w:rFonts w:ascii="Times New Roman" w:hAnsi="Times New Roman"/>
          <w:sz w:val="28"/>
          <w:szCs w:val="28"/>
          <w:lang w:eastAsia="ru-RU"/>
        </w:rPr>
      </w:pPr>
    </w:p>
    <w:tbl>
      <w:tblPr>
        <w:tblW w:w="0" w:type="auto"/>
        <w:tblInd w:w="62" w:type="dxa"/>
        <w:tblCellMar>
          <w:top w:w="75" w:type="dxa"/>
          <w:left w:w="0" w:type="dxa"/>
          <w:bottom w:w="75" w:type="dxa"/>
          <w:right w:w="0" w:type="dxa"/>
        </w:tblCellMar>
        <w:tblLook w:val="04A0"/>
      </w:tblPr>
      <w:tblGrid>
        <w:gridCol w:w="3592"/>
        <w:gridCol w:w="5825"/>
      </w:tblGrid>
      <w:tr w:rsidR="0068064D" w:rsidRPr="000A2B84" w:rsidTr="002F2EE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r w:rsidRPr="002C46E6">
              <w:rPr>
                <w:rFonts w:ascii="Times New Roman" w:hAnsi="Times New Roman"/>
                <w:sz w:val="28"/>
                <w:szCs w:val="28"/>
              </w:rPr>
              <w:t>Должность, по которой установлена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r w:rsidRPr="002C46E6">
              <w:rPr>
                <w:rFonts w:ascii="Times New Roman" w:hAnsi="Times New Roman"/>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68064D" w:rsidRPr="000A2B84" w:rsidTr="002F2EE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r w:rsidRPr="002C46E6">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r w:rsidRPr="002C46E6">
              <w:rPr>
                <w:rFonts w:ascii="Times New Roman" w:hAnsi="Times New Roman"/>
                <w:sz w:val="28"/>
                <w:szCs w:val="28"/>
              </w:rPr>
              <w:t>2</w:t>
            </w:r>
          </w:p>
        </w:tc>
      </w:tr>
      <w:tr w:rsidR="0068064D" w:rsidRPr="000A2B84" w:rsidTr="002F2EE9">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В</w:t>
            </w:r>
            <w:r w:rsidRPr="002C46E6">
              <w:rPr>
                <w:rFonts w:ascii="Times New Roman" w:hAnsi="Times New Roman"/>
                <w:sz w:val="28"/>
                <w:szCs w:val="28"/>
              </w:rPr>
              <w:t>оспитатель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r>
              <w:rPr>
                <w:rFonts w:ascii="Times New Roman" w:hAnsi="Times New Roman"/>
                <w:sz w:val="28"/>
                <w:szCs w:val="28"/>
              </w:rPr>
              <w:t>Воспитатель</w:t>
            </w:r>
          </w:p>
          <w:p w:rsidR="0068064D" w:rsidRPr="002C46E6" w:rsidRDefault="0068064D" w:rsidP="002F2EE9">
            <w:pPr>
              <w:autoSpaceDE w:val="0"/>
              <w:autoSpaceDN w:val="0"/>
              <w:adjustRightInd w:val="0"/>
              <w:spacing w:after="0" w:line="276" w:lineRule="auto"/>
              <w:jc w:val="both"/>
              <w:rPr>
                <w:rFonts w:ascii="Times New Roman" w:hAnsi="Times New Roman"/>
                <w:sz w:val="28"/>
                <w:szCs w:val="28"/>
              </w:rPr>
            </w:pPr>
          </w:p>
        </w:tc>
      </w:tr>
    </w:tbl>
    <w:p w:rsidR="0068064D" w:rsidRPr="002C46E6" w:rsidRDefault="0068064D" w:rsidP="0068064D">
      <w:pPr>
        <w:spacing w:after="0" w:line="240" w:lineRule="auto"/>
        <w:ind w:firstLine="709"/>
        <w:jc w:val="both"/>
        <w:rPr>
          <w:rFonts w:ascii="Times New Roman" w:hAnsi="Times New Roman"/>
          <w:sz w:val="28"/>
          <w:szCs w:val="28"/>
          <w:lang w:eastAsia="ru-RU"/>
        </w:rPr>
      </w:pPr>
    </w:p>
    <w:p w:rsidR="0068064D" w:rsidRPr="002C46E6" w:rsidRDefault="0068064D" w:rsidP="0068064D">
      <w:pPr>
        <w:autoSpaceDE w:val="0"/>
        <w:autoSpaceDN w:val="0"/>
        <w:adjustRightInd w:val="0"/>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15</w:t>
      </w:r>
      <w:r w:rsidRPr="002C46E6">
        <w:rPr>
          <w:rFonts w:ascii="Times New Roman" w:hAnsi="Times New Roman"/>
          <w:sz w:val="28"/>
          <w:szCs w:val="28"/>
          <w:lang w:eastAsia="ru-RU"/>
        </w:rPr>
        <w:t xml:space="preserve">.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w:t>
      </w:r>
      <w:r w:rsidRPr="002C46E6">
        <w:rPr>
          <w:rFonts w:ascii="Times New Roman" w:hAnsi="Times New Roman"/>
          <w:sz w:val="28"/>
          <w:szCs w:val="28"/>
          <w:lang w:eastAsia="ru-RU"/>
        </w:rPr>
        <w:lastRenderedPageBreak/>
        <w:t>прохождения, но не более чем на один год после выхода из указанного отпуска.</w:t>
      </w:r>
    </w:p>
    <w:p w:rsidR="0068064D" w:rsidRPr="002C46E6" w:rsidRDefault="0068064D" w:rsidP="0068064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16</w:t>
      </w:r>
      <w:r w:rsidRPr="002C46E6">
        <w:rPr>
          <w:rFonts w:ascii="Times New Roman" w:hAnsi="Times New Roman"/>
          <w:sz w:val="28"/>
          <w:szCs w:val="28"/>
          <w:lang w:eastAsia="ru-RU"/>
        </w:rPr>
        <w:t>. 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сохранять на этот период оплату труда с учетом имевшейся квалификационной категории.</w:t>
      </w:r>
    </w:p>
    <w:p w:rsidR="0068064D" w:rsidRDefault="0068064D" w:rsidP="0068064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17</w:t>
      </w:r>
      <w:r w:rsidRPr="002C46E6">
        <w:rPr>
          <w:rFonts w:ascii="Times New Roman" w:hAnsi="Times New Roman"/>
          <w:sz w:val="28"/>
          <w:szCs w:val="28"/>
          <w:lang w:eastAsia="ru-RU"/>
        </w:rPr>
        <w:t>. В случае истечения срока действия квалификационной категории после подачи работником заявления в аттестационную комиссию у него сохраняется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68064D" w:rsidRPr="002C46E6" w:rsidRDefault="0068064D" w:rsidP="006806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6.</w:t>
      </w:r>
      <w:r>
        <w:rPr>
          <w:rFonts w:ascii="Times New Roman" w:hAnsi="Times New Roman"/>
          <w:sz w:val="28"/>
          <w:szCs w:val="28"/>
          <w:lang w:eastAsia="ru-RU"/>
        </w:rPr>
        <w:t>18</w:t>
      </w:r>
      <w:r w:rsidRPr="002C46E6">
        <w:rPr>
          <w:rFonts w:ascii="Times New Roman" w:hAnsi="Times New Roman"/>
          <w:sz w:val="28"/>
          <w:szCs w:val="28"/>
          <w:lang w:eastAsia="ru-RU"/>
        </w:rPr>
        <w:t xml:space="preserve">. Стороны договорились, что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68064D" w:rsidRPr="002C46E6" w:rsidRDefault="0068064D" w:rsidP="0068064D">
      <w:pPr>
        <w:spacing w:after="0" w:line="240" w:lineRule="auto"/>
        <w:ind w:firstLine="567"/>
        <w:jc w:val="both"/>
        <w:rPr>
          <w:rFonts w:ascii="Times New Roman" w:hAnsi="Times New Roman"/>
          <w:b/>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19</w:t>
      </w:r>
      <w:r w:rsidRPr="002C46E6">
        <w:rPr>
          <w:rFonts w:ascii="Times New Roman" w:hAnsi="Times New Roman"/>
          <w:sz w:val="28"/>
          <w:szCs w:val="28"/>
          <w:lang w:eastAsia="ru-RU"/>
        </w:rPr>
        <w:t xml:space="preserve">. </w:t>
      </w:r>
      <w:r w:rsidRPr="002C46E6">
        <w:rPr>
          <w:rFonts w:ascii="Times New Roman" w:hAnsi="Times New Roman"/>
          <w:sz w:val="28"/>
          <w:szCs w:val="28"/>
          <w:lang w:eastAsia="ar-SA"/>
        </w:rPr>
        <w:t>Стороны договорились с</w:t>
      </w:r>
      <w:r w:rsidRPr="002C46E6">
        <w:rPr>
          <w:rFonts w:ascii="Times New Roman" w:hAnsi="Times New Roman"/>
          <w:sz w:val="28"/>
          <w:szCs w:val="28"/>
          <w:lang w:eastAsia="ru-RU"/>
        </w:rPr>
        <w:t>охранять за работниками, участвовавшими в забастовке из-за невыполнения условий данного коллективного договора по вине работодателя заработную плату в полном размере.</w:t>
      </w:r>
      <w:r w:rsidRPr="002C46E6">
        <w:rPr>
          <w:rFonts w:ascii="Times New Roman" w:hAnsi="Times New Roman"/>
          <w:b/>
          <w:sz w:val="28"/>
          <w:szCs w:val="28"/>
          <w:lang w:eastAsia="ru-RU"/>
        </w:rPr>
        <w:t xml:space="preserve"> </w:t>
      </w:r>
    </w:p>
    <w:p w:rsidR="0068064D" w:rsidRPr="002C46E6" w:rsidRDefault="0068064D" w:rsidP="0068064D">
      <w:pPr>
        <w:shd w:val="clear" w:color="auto" w:fill="FFFFFF"/>
        <w:tabs>
          <w:tab w:val="left" w:pos="0"/>
        </w:tabs>
        <w:spacing w:after="0" w:line="240" w:lineRule="auto"/>
        <w:ind w:firstLine="709"/>
        <w:jc w:val="both"/>
        <w:rPr>
          <w:rFonts w:ascii="Times New Roman" w:hAnsi="Times New Roman"/>
          <w:iCs/>
          <w:color w:val="000000"/>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20</w:t>
      </w:r>
      <w:r w:rsidRPr="002C46E6">
        <w:rPr>
          <w:rFonts w:ascii="Times New Roman" w:hAnsi="Times New Roman"/>
          <w:sz w:val="28"/>
          <w:szCs w:val="28"/>
          <w:lang w:eastAsia="ru-RU"/>
        </w:rPr>
        <w:t xml:space="preserve">. </w:t>
      </w:r>
      <w:r w:rsidRPr="002C46E6">
        <w:rPr>
          <w:rFonts w:ascii="Times New Roman" w:hAnsi="Times New Roman"/>
          <w:iCs/>
          <w:color w:val="000000"/>
          <w:sz w:val="28"/>
          <w:szCs w:val="28"/>
          <w:lang w:eastAsia="ru-RU"/>
        </w:rPr>
        <w:t xml:space="preserve">Время простоя по вине работодателя оплачивается в размере не ниже средней заработной платы работника, в т.ч. при временном закрытии </w:t>
      </w:r>
      <w:r w:rsidRPr="002C46E6">
        <w:rPr>
          <w:rFonts w:ascii="Times New Roman" w:hAnsi="Times New Roman"/>
          <w:sz w:val="28"/>
          <w:szCs w:val="28"/>
          <w:lang w:eastAsia="ru-RU"/>
        </w:rPr>
        <w:t xml:space="preserve">организации </w:t>
      </w:r>
      <w:r w:rsidRPr="002C46E6">
        <w:rPr>
          <w:rFonts w:ascii="Times New Roman" w:hAnsi="Times New Roman"/>
          <w:iCs/>
          <w:color w:val="000000"/>
          <w:sz w:val="28"/>
          <w:szCs w:val="28"/>
          <w:lang w:eastAsia="ru-RU"/>
        </w:rPr>
        <w:t>по инициативе органов управления образованием или учредителя.</w:t>
      </w:r>
    </w:p>
    <w:p w:rsidR="0068064D" w:rsidRPr="002C46E6" w:rsidRDefault="0068064D" w:rsidP="0068064D">
      <w:pPr>
        <w:shd w:val="clear" w:color="auto" w:fill="FFFFFF"/>
        <w:tabs>
          <w:tab w:val="left" w:pos="0"/>
        </w:tabs>
        <w:spacing w:after="0" w:line="240" w:lineRule="auto"/>
        <w:ind w:firstLine="709"/>
        <w:jc w:val="both"/>
        <w:rPr>
          <w:rFonts w:ascii="Times New Roman" w:hAnsi="Times New Roman"/>
          <w:iCs/>
          <w:color w:val="000000"/>
          <w:sz w:val="28"/>
          <w:szCs w:val="28"/>
          <w:lang w:eastAsia="ru-RU"/>
        </w:rPr>
      </w:pPr>
      <w:r w:rsidRPr="002C46E6">
        <w:rPr>
          <w:rFonts w:ascii="Times New Roman" w:hAnsi="Times New Roman"/>
          <w:iCs/>
          <w:color w:val="000000"/>
          <w:sz w:val="28"/>
          <w:szCs w:val="28"/>
          <w:lang w:eastAsia="ru-RU"/>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 Время простоя по вине работника не оплачивается.</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21</w:t>
      </w:r>
      <w:r w:rsidRPr="002C46E6">
        <w:rPr>
          <w:rFonts w:ascii="Times New Roman" w:hAnsi="Times New Roman"/>
          <w:sz w:val="28"/>
          <w:szCs w:val="28"/>
          <w:lang w:eastAsia="ru-RU"/>
        </w:rPr>
        <w:t>. Стороны исходят из того, что штаты учреждения формируются с учетом установленной пр</w:t>
      </w:r>
      <w:r>
        <w:rPr>
          <w:rFonts w:ascii="Times New Roman" w:hAnsi="Times New Roman"/>
          <w:sz w:val="28"/>
          <w:szCs w:val="28"/>
          <w:lang w:eastAsia="ru-RU"/>
        </w:rPr>
        <w:t>едельной наполняемости групп</w:t>
      </w:r>
      <w:r w:rsidRPr="002C46E6">
        <w:rPr>
          <w:rFonts w:ascii="Times New Roman" w:hAnsi="Times New Roman"/>
          <w:sz w:val="28"/>
          <w:szCs w:val="28"/>
          <w:lang w:eastAsia="ru-RU"/>
        </w:rPr>
        <w:t>. За фактическое превышение количества воспитанников в группе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6.2</w:t>
      </w:r>
      <w:r>
        <w:rPr>
          <w:rFonts w:ascii="Times New Roman" w:hAnsi="Times New Roman"/>
          <w:sz w:val="28"/>
          <w:szCs w:val="28"/>
          <w:lang w:eastAsia="ru-RU"/>
        </w:rPr>
        <w:t>2</w:t>
      </w:r>
      <w:r w:rsidRPr="002C46E6">
        <w:rPr>
          <w:rFonts w:ascii="Times New Roman" w:hAnsi="Times New Roman"/>
          <w:sz w:val="28"/>
          <w:szCs w:val="28"/>
          <w:lang w:eastAsia="ru-RU"/>
        </w:rPr>
        <w:t>.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w:t>
      </w:r>
      <w:r w:rsidRPr="002C46E6">
        <w:rPr>
          <w:rFonts w:ascii="Times New Roman" w:hAnsi="Times New Roman"/>
          <w:sz w:val="28"/>
          <w:szCs w:val="28"/>
          <w:lang w:eastAsia="ru-RU"/>
        </w:rPr>
        <w:lastRenderedPageBreak/>
        <w:t>основных принципов, предусмотренных пунктами 4.3.2. и 4.4. областного отраслевого Соглашения на 2015-18 годы.</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6.2</w:t>
      </w:r>
      <w:r>
        <w:rPr>
          <w:rFonts w:ascii="Times New Roman" w:hAnsi="Times New Roman"/>
          <w:sz w:val="28"/>
          <w:szCs w:val="28"/>
          <w:lang w:eastAsia="ru-RU"/>
        </w:rPr>
        <w:t>3</w:t>
      </w:r>
      <w:r w:rsidRPr="002C46E6">
        <w:rPr>
          <w:rFonts w:ascii="Times New Roman" w:hAnsi="Times New Roman"/>
          <w:sz w:val="28"/>
          <w:szCs w:val="28"/>
          <w:lang w:eastAsia="ru-RU"/>
        </w:rPr>
        <w:t>. 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6.2</w:t>
      </w:r>
      <w:r>
        <w:rPr>
          <w:rFonts w:ascii="Times New Roman" w:hAnsi="Times New Roman"/>
          <w:sz w:val="28"/>
          <w:szCs w:val="28"/>
          <w:lang w:eastAsia="ru-RU"/>
        </w:rPr>
        <w:t>4</w:t>
      </w:r>
      <w:r w:rsidRPr="002C46E6">
        <w:rPr>
          <w:rFonts w:ascii="Times New Roman" w:hAnsi="Times New Roman"/>
          <w:sz w:val="28"/>
          <w:szCs w:val="28"/>
          <w:lang w:eastAsia="ru-RU"/>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6.</w:t>
      </w:r>
      <w:r>
        <w:rPr>
          <w:rFonts w:ascii="Times New Roman" w:hAnsi="Times New Roman"/>
          <w:sz w:val="28"/>
          <w:szCs w:val="28"/>
          <w:lang w:eastAsia="ru-RU"/>
        </w:rPr>
        <w:t>25</w:t>
      </w:r>
      <w:r w:rsidRPr="002C46E6">
        <w:rPr>
          <w:rFonts w:ascii="Times New Roman" w:hAnsi="Times New Roman"/>
          <w:sz w:val="28"/>
          <w:szCs w:val="28"/>
          <w:lang w:eastAsia="ru-RU"/>
        </w:rPr>
        <w:t>. О введении новых норм труда работники должны быть извещены в письменной форме не позднее чем за два месяца.</w:t>
      </w:r>
    </w:p>
    <w:p w:rsidR="0068064D" w:rsidRPr="002C46E6" w:rsidRDefault="0068064D" w:rsidP="0068064D">
      <w:pPr>
        <w:autoSpaceDE w:val="0"/>
        <w:autoSpaceDN w:val="0"/>
        <w:adjustRightInd w:val="0"/>
        <w:spacing w:after="0" w:line="240" w:lineRule="auto"/>
        <w:ind w:firstLine="567"/>
        <w:jc w:val="both"/>
        <w:rPr>
          <w:rFonts w:ascii="Times New Roman" w:hAnsi="Times New Roman"/>
          <w:sz w:val="28"/>
          <w:szCs w:val="28"/>
          <w:lang w:eastAsia="ru-RU"/>
        </w:rPr>
      </w:pPr>
    </w:p>
    <w:p w:rsidR="0068064D" w:rsidRPr="002C46E6" w:rsidRDefault="0068064D" w:rsidP="0068064D">
      <w:pPr>
        <w:keepNext/>
        <w:spacing w:before="240" w:after="60" w:line="240" w:lineRule="auto"/>
        <w:jc w:val="center"/>
        <w:outlineLvl w:val="3"/>
        <w:rPr>
          <w:rFonts w:ascii="Times New Roman" w:hAnsi="Times New Roman"/>
          <w:b/>
          <w:bCs/>
          <w:sz w:val="28"/>
          <w:szCs w:val="28"/>
          <w:lang w:eastAsia="ru-RU"/>
        </w:rPr>
      </w:pPr>
      <w:r w:rsidRPr="002C46E6">
        <w:rPr>
          <w:rFonts w:ascii="Times New Roman" w:hAnsi="Times New Roman"/>
          <w:b/>
          <w:bCs/>
          <w:sz w:val="28"/>
          <w:szCs w:val="28"/>
          <w:lang w:val="en-US" w:eastAsia="ru-RU"/>
        </w:rPr>
        <w:t>VII</w:t>
      </w:r>
      <w:proofErr w:type="gramStart"/>
      <w:r w:rsidRPr="002C46E6">
        <w:rPr>
          <w:rFonts w:ascii="Times New Roman" w:hAnsi="Times New Roman"/>
          <w:b/>
          <w:bCs/>
          <w:sz w:val="28"/>
          <w:szCs w:val="28"/>
          <w:lang w:eastAsia="ru-RU"/>
        </w:rPr>
        <w:t>.  ОХРАНА</w:t>
      </w:r>
      <w:proofErr w:type="gramEnd"/>
      <w:r w:rsidRPr="002C46E6">
        <w:rPr>
          <w:rFonts w:ascii="Times New Roman" w:hAnsi="Times New Roman"/>
          <w:b/>
          <w:bCs/>
          <w:sz w:val="28"/>
          <w:szCs w:val="28"/>
          <w:lang w:eastAsia="ru-RU"/>
        </w:rPr>
        <w:t xml:space="preserve"> ТРУДА И ЗДОРОВЬЯ</w:t>
      </w:r>
    </w:p>
    <w:p w:rsidR="0068064D" w:rsidRPr="002C46E6" w:rsidRDefault="0068064D" w:rsidP="0068064D">
      <w:pPr>
        <w:spacing w:after="0" w:line="240" w:lineRule="auto"/>
        <w:jc w:val="both"/>
        <w:rPr>
          <w:rFonts w:ascii="Times New Roman" w:hAnsi="Times New Roman"/>
          <w:sz w:val="28"/>
          <w:szCs w:val="28"/>
          <w:lang w:eastAsia="ru-RU"/>
        </w:rPr>
      </w:pP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2C46E6">
        <w:rPr>
          <w:rFonts w:ascii="Times New Roman" w:hAnsi="Times New Roman"/>
          <w:i/>
          <w:sz w:val="28"/>
          <w:szCs w:val="28"/>
          <w:lang w:eastAsia="ru-RU"/>
        </w:rPr>
        <w:t xml:space="preserve"> </w:t>
      </w:r>
    </w:p>
    <w:p w:rsidR="0068064D" w:rsidRPr="002C46E6" w:rsidRDefault="0068064D" w:rsidP="0068064D">
      <w:pPr>
        <w:spacing w:after="120" w:line="240" w:lineRule="auto"/>
        <w:ind w:left="283" w:firstLine="709"/>
        <w:jc w:val="both"/>
        <w:rPr>
          <w:rFonts w:ascii="Times New Roman" w:hAnsi="Times New Roman"/>
          <w:b/>
          <w:sz w:val="28"/>
          <w:szCs w:val="28"/>
          <w:lang w:eastAsia="ru-RU"/>
        </w:rPr>
      </w:pPr>
      <w:r w:rsidRPr="002C46E6">
        <w:rPr>
          <w:rFonts w:ascii="Times New Roman" w:hAnsi="Times New Roman"/>
          <w:b/>
          <w:sz w:val="28"/>
          <w:szCs w:val="28"/>
          <w:lang w:eastAsia="ru-RU"/>
        </w:rPr>
        <w:t xml:space="preserve">7. </w:t>
      </w:r>
      <w:r w:rsidRPr="00E717B5">
        <w:rPr>
          <w:rFonts w:ascii="Times New Roman" w:hAnsi="Times New Roman"/>
          <w:sz w:val="28"/>
          <w:szCs w:val="28"/>
          <w:lang w:eastAsia="ru-RU"/>
        </w:rPr>
        <w:t>Работодатель:</w:t>
      </w:r>
    </w:p>
    <w:p w:rsidR="0068064D" w:rsidRPr="002C46E6" w:rsidRDefault="0068064D" w:rsidP="0068064D">
      <w:pPr>
        <w:spacing w:after="120" w:line="240" w:lineRule="auto"/>
        <w:ind w:left="283" w:firstLine="709"/>
        <w:jc w:val="both"/>
        <w:rPr>
          <w:rFonts w:ascii="Times New Roman" w:hAnsi="Times New Roman"/>
          <w:sz w:val="28"/>
          <w:szCs w:val="28"/>
          <w:lang w:eastAsia="ru-RU"/>
        </w:rPr>
      </w:pPr>
      <w:r w:rsidRPr="002C46E6">
        <w:rPr>
          <w:rFonts w:ascii="Times New Roman" w:hAnsi="Times New Roman"/>
          <w:sz w:val="28"/>
          <w:szCs w:val="28"/>
          <w:lang w:eastAsia="ru-RU"/>
        </w:rPr>
        <w:t>7.1. Обеспечивает безопасные и здоровые условия труда при проведении образовательного процесса.</w:t>
      </w:r>
    </w:p>
    <w:p w:rsidR="0068064D" w:rsidRPr="002C46E6" w:rsidRDefault="0068064D" w:rsidP="0068064D">
      <w:pPr>
        <w:spacing w:after="0" w:line="240" w:lineRule="auto"/>
        <w:ind w:right="-2"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7.2.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w:t>
      </w:r>
      <w:r>
        <w:rPr>
          <w:rFonts w:ascii="Times New Roman" w:hAnsi="Times New Roman"/>
          <w:sz w:val="28"/>
          <w:szCs w:val="28"/>
          <w:lang w:eastAsia="ru-RU"/>
        </w:rPr>
        <w:t>го выполнение (приложение</w:t>
      </w:r>
      <w:r w:rsidRPr="002C46E6">
        <w:rPr>
          <w:rFonts w:ascii="Times New Roman" w:hAnsi="Times New Roman"/>
          <w:sz w:val="28"/>
          <w:szCs w:val="28"/>
          <w:lang w:eastAsia="ru-RU"/>
        </w:rPr>
        <w:t>).</w:t>
      </w:r>
    </w:p>
    <w:p w:rsidR="0068064D" w:rsidRPr="002C46E6" w:rsidRDefault="0068064D" w:rsidP="0068064D">
      <w:pPr>
        <w:spacing w:after="120" w:line="240" w:lineRule="auto"/>
        <w:ind w:left="283" w:firstLine="709"/>
        <w:jc w:val="both"/>
        <w:rPr>
          <w:rFonts w:ascii="Times New Roman" w:hAnsi="Times New Roman"/>
          <w:spacing w:val="-6"/>
          <w:sz w:val="28"/>
          <w:szCs w:val="28"/>
          <w:lang w:eastAsia="ru-RU"/>
        </w:rPr>
      </w:pPr>
      <w:r w:rsidRPr="002C46E6">
        <w:rPr>
          <w:rFonts w:ascii="Times New Roman" w:hAnsi="Times New Roman"/>
          <w:spacing w:val="-6"/>
          <w:sz w:val="28"/>
          <w:szCs w:val="28"/>
          <w:lang w:eastAsia="ru-RU"/>
        </w:rPr>
        <w:t xml:space="preserve">7.3.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w:t>
      </w:r>
      <w:smartTag w:uri="urn:schemas-microsoft-com:office:smarttags" w:element="metricconverter">
        <w:smartTagPr>
          <w:attr w:name="ProductID" w:val="2012 г"/>
        </w:smartTagPr>
        <w:r w:rsidRPr="002C46E6">
          <w:rPr>
            <w:rFonts w:ascii="Times New Roman" w:hAnsi="Times New Roman"/>
            <w:spacing w:val="-6"/>
            <w:sz w:val="28"/>
            <w:szCs w:val="28"/>
            <w:lang w:eastAsia="ru-RU"/>
          </w:rPr>
          <w:t>2012 г</w:t>
        </w:r>
      </w:smartTag>
      <w:r w:rsidRPr="002C46E6">
        <w:rPr>
          <w:rFonts w:ascii="Times New Roman" w:hAnsi="Times New Roman"/>
          <w:spacing w:val="-6"/>
          <w:sz w:val="28"/>
          <w:szCs w:val="28"/>
          <w:lang w:eastAsia="ru-RU"/>
        </w:rPr>
        <w:t>. № 580н.</w:t>
      </w:r>
    </w:p>
    <w:p w:rsidR="0068064D" w:rsidRPr="002C46E6" w:rsidRDefault="0068064D" w:rsidP="0068064D">
      <w:pPr>
        <w:spacing w:after="0" w:line="240" w:lineRule="auto"/>
        <w:ind w:firstLine="709"/>
        <w:jc w:val="both"/>
        <w:rPr>
          <w:rFonts w:ascii="Times New Roman" w:hAnsi="Times New Roman"/>
          <w:spacing w:val="-6"/>
          <w:sz w:val="28"/>
          <w:szCs w:val="28"/>
          <w:lang w:eastAsia="ru-RU"/>
        </w:rPr>
      </w:pPr>
      <w:r w:rsidRPr="002C46E6">
        <w:rPr>
          <w:rFonts w:ascii="Times New Roman" w:hAnsi="Times New Roman"/>
          <w:spacing w:val="-6"/>
          <w:sz w:val="28"/>
          <w:szCs w:val="28"/>
          <w:lang w:eastAsia="ru-RU"/>
        </w:rPr>
        <w:t>7.4. Проводит обучение по охране труда и проверку знаний требований охраны труда работников учреждения не реже 1 раза в три года.</w:t>
      </w:r>
    </w:p>
    <w:p w:rsidR="0068064D" w:rsidRPr="002C46E6" w:rsidRDefault="0068064D" w:rsidP="0068064D">
      <w:pPr>
        <w:spacing w:after="120" w:line="240" w:lineRule="auto"/>
        <w:ind w:left="283" w:firstLine="709"/>
        <w:jc w:val="both"/>
        <w:rPr>
          <w:rFonts w:ascii="Times New Roman" w:hAnsi="Times New Roman"/>
          <w:sz w:val="28"/>
          <w:szCs w:val="28"/>
          <w:lang w:eastAsia="ru-RU"/>
        </w:rPr>
      </w:pPr>
      <w:r w:rsidRPr="002C46E6">
        <w:rPr>
          <w:rFonts w:ascii="Times New Roman" w:hAnsi="Times New Roman"/>
          <w:sz w:val="28"/>
          <w:szCs w:val="28"/>
          <w:lang w:eastAsia="ru-RU"/>
        </w:rPr>
        <w:t xml:space="preserve">7.5. Обеспечивает проверку знаний работников </w:t>
      </w:r>
      <w:r w:rsidRPr="002C46E6">
        <w:rPr>
          <w:rFonts w:ascii="Times New Roman" w:hAnsi="Times New Roman"/>
          <w:spacing w:val="-6"/>
          <w:sz w:val="28"/>
          <w:szCs w:val="28"/>
          <w:lang w:eastAsia="ru-RU"/>
        </w:rPr>
        <w:t>учреждения</w:t>
      </w:r>
      <w:r w:rsidRPr="002C46E6">
        <w:rPr>
          <w:rFonts w:ascii="Times New Roman" w:hAnsi="Times New Roman"/>
          <w:sz w:val="28"/>
          <w:szCs w:val="28"/>
          <w:lang w:eastAsia="ru-RU"/>
        </w:rPr>
        <w:t xml:space="preserve"> по охране труда к началу учебного года.</w:t>
      </w:r>
    </w:p>
    <w:p w:rsidR="0068064D" w:rsidRPr="002C46E6" w:rsidRDefault="0068064D" w:rsidP="0068064D">
      <w:pPr>
        <w:spacing w:after="120" w:line="240" w:lineRule="auto"/>
        <w:ind w:left="283" w:firstLine="709"/>
        <w:jc w:val="both"/>
        <w:rPr>
          <w:rFonts w:ascii="Times New Roman" w:hAnsi="Times New Roman"/>
          <w:sz w:val="28"/>
          <w:szCs w:val="28"/>
          <w:lang w:eastAsia="ru-RU"/>
        </w:rPr>
      </w:pPr>
      <w:r w:rsidRPr="002C46E6">
        <w:rPr>
          <w:rFonts w:ascii="Times New Roman" w:hAnsi="Times New Roman"/>
          <w:sz w:val="28"/>
          <w:szCs w:val="28"/>
          <w:lang w:eastAsia="ru-RU"/>
        </w:rPr>
        <w:t>7.6. Обеспечивает наличие правил, инструкций, журналов инструктажа и других обязательных материалов на рабочих местах.</w:t>
      </w:r>
    </w:p>
    <w:p w:rsidR="0068064D" w:rsidRPr="002C46E6" w:rsidRDefault="0068064D" w:rsidP="0068064D">
      <w:pPr>
        <w:spacing w:after="120" w:line="240" w:lineRule="auto"/>
        <w:ind w:left="283" w:firstLine="709"/>
        <w:jc w:val="both"/>
        <w:rPr>
          <w:rFonts w:ascii="Times New Roman" w:hAnsi="Times New Roman"/>
          <w:sz w:val="28"/>
          <w:szCs w:val="28"/>
          <w:lang w:eastAsia="ru-RU"/>
        </w:rPr>
      </w:pPr>
      <w:r w:rsidRPr="002C46E6">
        <w:rPr>
          <w:rFonts w:ascii="Times New Roman" w:hAnsi="Times New Roman"/>
          <w:sz w:val="28"/>
          <w:szCs w:val="28"/>
          <w:lang w:eastAsia="ru-RU"/>
        </w:rPr>
        <w:lastRenderedPageBreak/>
        <w:t>7.7.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68064D" w:rsidRPr="002C46E6" w:rsidRDefault="0068064D" w:rsidP="0068064D">
      <w:pPr>
        <w:spacing w:after="120" w:line="240" w:lineRule="auto"/>
        <w:ind w:left="283" w:firstLine="709"/>
        <w:jc w:val="both"/>
        <w:rPr>
          <w:rFonts w:ascii="Times New Roman" w:hAnsi="Times New Roman"/>
          <w:sz w:val="28"/>
          <w:szCs w:val="28"/>
          <w:lang w:eastAsia="ru-RU"/>
        </w:rPr>
      </w:pPr>
      <w:r w:rsidRPr="002C46E6">
        <w:rPr>
          <w:rFonts w:ascii="Times New Roman" w:hAnsi="Times New Roman"/>
          <w:sz w:val="28"/>
          <w:szCs w:val="28"/>
          <w:lang w:eastAsia="ru-RU"/>
        </w:rPr>
        <w:t>7.8. Обеспечивает проведение в установленном порядке работ по специальной оценке условий труда на рабочих местах.</w:t>
      </w:r>
    </w:p>
    <w:p w:rsidR="0068064D" w:rsidRPr="002C46E6" w:rsidRDefault="0068064D" w:rsidP="0068064D">
      <w:pPr>
        <w:spacing w:after="120" w:line="240" w:lineRule="auto"/>
        <w:ind w:left="283" w:firstLine="709"/>
        <w:jc w:val="both"/>
        <w:rPr>
          <w:rFonts w:ascii="Times New Roman" w:hAnsi="Times New Roman"/>
          <w:sz w:val="28"/>
          <w:szCs w:val="28"/>
          <w:lang w:eastAsia="ru-RU"/>
        </w:rPr>
      </w:pPr>
      <w:r w:rsidRPr="002C46E6">
        <w:rPr>
          <w:rFonts w:ascii="Times New Roman" w:hAnsi="Times New Roman"/>
          <w:sz w:val="28"/>
          <w:szCs w:val="28"/>
          <w:lang w:eastAsia="ru-RU"/>
        </w:rPr>
        <w:t>7.9.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7.10. Обеспечивает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68064D" w:rsidRPr="002C46E6" w:rsidRDefault="0068064D" w:rsidP="0068064D">
      <w:pPr>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7.1</w:t>
      </w:r>
      <w:r>
        <w:rPr>
          <w:rFonts w:ascii="Times New Roman" w:hAnsi="Times New Roman"/>
          <w:sz w:val="28"/>
          <w:szCs w:val="28"/>
          <w:lang w:eastAsia="ru-RU"/>
        </w:rPr>
        <w:t>1</w:t>
      </w:r>
      <w:r w:rsidRPr="002C46E6">
        <w:rPr>
          <w:rFonts w:ascii="Times New Roman" w:hAnsi="Times New Roman"/>
          <w:sz w:val="28"/>
          <w:szCs w:val="28"/>
          <w:lang w:eastAsia="ru-RU"/>
        </w:rPr>
        <w:t>.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68064D" w:rsidRPr="002C46E6" w:rsidRDefault="0068064D" w:rsidP="0068064D">
      <w:pPr>
        <w:spacing w:after="0" w:line="240" w:lineRule="auto"/>
        <w:ind w:right="-2" w:firstLine="709"/>
        <w:jc w:val="both"/>
        <w:rPr>
          <w:rFonts w:ascii="Times New Roman" w:hAnsi="Times New Roman"/>
          <w:sz w:val="28"/>
          <w:szCs w:val="28"/>
          <w:lang w:eastAsia="ru-RU"/>
        </w:rPr>
      </w:pPr>
      <w:r w:rsidRPr="002C46E6">
        <w:rPr>
          <w:rFonts w:ascii="Times New Roman" w:hAnsi="Times New Roman"/>
          <w:sz w:val="28"/>
          <w:szCs w:val="28"/>
          <w:lang w:eastAsia="ru-RU"/>
        </w:rPr>
        <w:t>7.1</w:t>
      </w:r>
      <w:r>
        <w:rPr>
          <w:rFonts w:ascii="Times New Roman" w:hAnsi="Times New Roman"/>
          <w:sz w:val="28"/>
          <w:szCs w:val="28"/>
          <w:lang w:eastAsia="ru-RU"/>
        </w:rPr>
        <w:t>2</w:t>
      </w:r>
      <w:r w:rsidRPr="002C46E6">
        <w:rPr>
          <w:rFonts w:ascii="Times New Roman" w:hAnsi="Times New Roman"/>
          <w:sz w:val="28"/>
          <w:szCs w:val="28"/>
          <w:lang w:eastAsia="ru-RU"/>
        </w:rPr>
        <w:t>. Обеспечивает установленный санитарными нормами тепловой режим в помещениях.</w:t>
      </w:r>
    </w:p>
    <w:p w:rsidR="0068064D" w:rsidRPr="002C46E6" w:rsidRDefault="0068064D" w:rsidP="0068064D">
      <w:pPr>
        <w:tabs>
          <w:tab w:val="left" w:pos="1560"/>
        </w:tabs>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7.1</w:t>
      </w:r>
      <w:r>
        <w:rPr>
          <w:rFonts w:ascii="Times New Roman" w:hAnsi="Times New Roman"/>
          <w:sz w:val="28"/>
          <w:szCs w:val="28"/>
          <w:lang w:eastAsia="ru-RU"/>
        </w:rPr>
        <w:t>3</w:t>
      </w:r>
      <w:r w:rsidRPr="002C46E6">
        <w:rPr>
          <w:rFonts w:ascii="Times New Roman" w:hAnsi="Times New Roman"/>
          <w:sz w:val="28"/>
          <w:szCs w:val="28"/>
          <w:lang w:eastAsia="ru-RU"/>
        </w:rPr>
        <w:t>. Проводит своевременное расследование несчастных случаев на производстве в соответствии с действующим законодательством и ведет их учет.</w:t>
      </w:r>
    </w:p>
    <w:p w:rsidR="0068064D" w:rsidRPr="002C46E6" w:rsidRDefault="0068064D" w:rsidP="0068064D">
      <w:pPr>
        <w:tabs>
          <w:tab w:val="left" w:pos="1620"/>
        </w:tabs>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7.1</w:t>
      </w:r>
      <w:r>
        <w:rPr>
          <w:rFonts w:ascii="Times New Roman" w:hAnsi="Times New Roman"/>
          <w:sz w:val="28"/>
          <w:szCs w:val="28"/>
          <w:lang w:eastAsia="ru-RU"/>
        </w:rPr>
        <w:t>4</w:t>
      </w:r>
      <w:r w:rsidRPr="002C46E6">
        <w:rPr>
          <w:rFonts w:ascii="Times New Roman" w:hAnsi="Times New Roman"/>
          <w:sz w:val="28"/>
          <w:szCs w:val="28"/>
          <w:lang w:eastAsia="ru-RU"/>
        </w:rPr>
        <w:t>. Обеспечивает соблюдение работниками требований, правил и инструкций по охране труда.</w:t>
      </w:r>
    </w:p>
    <w:p w:rsidR="0068064D" w:rsidRPr="002C46E6" w:rsidRDefault="0068064D" w:rsidP="0068064D">
      <w:pPr>
        <w:tabs>
          <w:tab w:val="left" w:pos="1620"/>
        </w:tabs>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7.1</w:t>
      </w:r>
      <w:r>
        <w:rPr>
          <w:rFonts w:ascii="Times New Roman" w:hAnsi="Times New Roman"/>
          <w:sz w:val="28"/>
          <w:szCs w:val="28"/>
          <w:lang w:eastAsia="ru-RU"/>
        </w:rPr>
        <w:t>5</w:t>
      </w:r>
      <w:r w:rsidRPr="002C46E6">
        <w:rPr>
          <w:rFonts w:ascii="Times New Roman" w:hAnsi="Times New Roman"/>
          <w:sz w:val="28"/>
          <w:szCs w:val="28"/>
          <w:lang w:eastAsia="ru-RU"/>
        </w:rPr>
        <w:t>.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w:t>
      </w:r>
      <w:r>
        <w:rPr>
          <w:rFonts w:ascii="Times New Roman" w:hAnsi="Times New Roman"/>
          <w:sz w:val="28"/>
          <w:szCs w:val="28"/>
          <w:lang w:eastAsia="ru-RU"/>
        </w:rPr>
        <w:t>.</w:t>
      </w:r>
    </w:p>
    <w:p w:rsidR="0068064D" w:rsidRDefault="0068064D" w:rsidP="0068064D">
      <w:pPr>
        <w:tabs>
          <w:tab w:val="left" w:pos="1620"/>
        </w:tabs>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7.1</w:t>
      </w:r>
      <w:r>
        <w:rPr>
          <w:rFonts w:ascii="Times New Roman" w:hAnsi="Times New Roman"/>
          <w:sz w:val="28"/>
          <w:szCs w:val="28"/>
          <w:lang w:eastAsia="ru-RU"/>
        </w:rPr>
        <w:t>6</w:t>
      </w:r>
      <w:r w:rsidRPr="002C46E6">
        <w:rPr>
          <w:rFonts w:ascii="Times New Roman" w:hAnsi="Times New Roman"/>
          <w:sz w:val="28"/>
          <w:szCs w:val="28"/>
          <w:lang w:eastAsia="ru-RU"/>
        </w:rPr>
        <w:t>.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68064D" w:rsidRPr="0043412A" w:rsidRDefault="0068064D" w:rsidP="006806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43412A">
        <w:rPr>
          <w:rFonts w:ascii="Times New Roman" w:hAnsi="Times New Roman"/>
          <w:sz w:val="28"/>
          <w:szCs w:val="28"/>
          <w:lang w:eastAsia="ru-RU"/>
        </w:rPr>
        <w:t xml:space="preserve">7.17. Оказывает содействие в проведении иммунизации работающих в </w:t>
      </w:r>
      <w:r>
        <w:rPr>
          <w:rFonts w:ascii="Times New Roman" w:hAnsi="Times New Roman"/>
          <w:sz w:val="28"/>
          <w:szCs w:val="28"/>
          <w:lang w:eastAsia="ru-RU"/>
        </w:rPr>
        <w:t xml:space="preserve">    </w:t>
      </w:r>
      <w:r w:rsidRPr="0043412A">
        <w:rPr>
          <w:rFonts w:ascii="Times New Roman" w:hAnsi="Times New Roman"/>
          <w:sz w:val="28"/>
          <w:szCs w:val="28"/>
          <w:lang w:eastAsia="ru-RU"/>
        </w:rPr>
        <w:t xml:space="preserve">объеме национального календаря профессиональных прививок и прививок по эпидемическим показателям (грипп и др.)  </w:t>
      </w:r>
    </w:p>
    <w:p w:rsidR="0068064D" w:rsidRDefault="0068064D" w:rsidP="006806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43412A">
        <w:rPr>
          <w:rFonts w:ascii="Times New Roman" w:hAnsi="Times New Roman"/>
          <w:sz w:val="28"/>
          <w:szCs w:val="28"/>
          <w:lang w:eastAsia="ru-RU"/>
        </w:rPr>
        <w:t>7.18.</w:t>
      </w:r>
      <w:r>
        <w:rPr>
          <w:rFonts w:ascii="Times New Roman" w:hAnsi="Times New Roman"/>
          <w:sz w:val="28"/>
          <w:szCs w:val="28"/>
          <w:lang w:eastAsia="ru-RU"/>
        </w:rPr>
        <w:t xml:space="preserve"> </w:t>
      </w:r>
      <w:r w:rsidRPr="0043412A">
        <w:rPr>
          <w:rFonts w:ascii="Times New Roman" w:hAnsi="Times New Roman"/>
          <w:sz w:val="28"/>
          <w:szCs w:val="28"/>
          <w:lang w:eastAsia="ru-RU"/>
        </w:rPr>
        <w:t xml:space="preserve">Проводит информационно-образовательные мероприятия по </w:t>
      </w:r>
      <w:r>
        <w:rPr>
          <w:rFonts w:ascii="Times New Roman" w:hAnsi="Times New Roman"/>
          <w:sz w:val="28"/>
          <w:szCs w:val="28"/>
          <w:lang w:eastAsia="ru-RU"/>
        </w:rPr>
        <w:t xml:space="preserve"> </w:t>
      </w:r>
      <w:r w:rsidRPr="0043412A">
        <w:rPr>
          <w:rFonts w:ascii="Times New Roman" w:hAnsi="Times New Roman"/>
          <w:sz w:val="28"/>
          <w:szCs w:val="28"/>
          <w:lang w:eastAsia="ru-RU"/>
        </w:rPr>
        <w:t>ВИЧ/</w:t>
      </w:r>
      <w:proofErr w:type="spellStart"/>
      <w:r w:rsidRPr="0043412A">
        <w:rPr>
          <w:rFonts w:ascii="Times New Roman" w:hAnsi="Times New Roman"/>
          <w:sz w:val="28"/>
          <w:szCs w:val="28"/>
          <w:lang w:eastAsia="ru-RU"/>
        </w:rPr>
        <w:t>СПИДу</w:t>
      </w:r>
      <w:proofErr w:type="spellEnd"/>
      <w:r w:rsidRPr="0043412A">
        <w:rPr>
          <w:rFonts w:ascii="Times New Roman" w:hAnsi="Times New Roman"/>
          <w:sz w:val="28"/>
          <w:szCs w:val="28"/>
          <w:lang w:eastAsia="ru-RU"/>
        </w:rPr>
        <w:t xml:space="preserve"> в сфере труда «Узнай об этом на работе».</w:t>
      </w:r>
    </w:p>
    <w:p w:rsidR="0068064D" w:rsidRPr="002C46E6" w:rsidRDefault="0068064D" w:rsidP="0068064D">
      <w:pPr>
        <w:tabs>
          <w:tab w:val="left" w:pos="1620"/>
        </w:tabs>
        <w:spacing w:after="0" w:line="240" w:lineRule="auto"/>
        <w:ind w:firstLine="709"/>
        <w:jc w:val="both"/>
        <w:rPr>
          <w:rFonts w:ascii="Times New Roman" w:hAnsi="Times New Roman"/>
          <w:sz w:val="28"/>
          <w:szCs w:val="28"/>
          <w:lang w:eastAsia="ru-RU"/>
        </w:rPr>
      </w:pPr>
    </w:p>
    <w:p w:rsidR="0068064D" w:rsidRPr="00E717B5" w:rsidRDefault="0068064D" w:rsidP="0068064D">
      <w:pPr>
        <w:spacing w:after="120" w:line="480" w:lineRule="auto"/>
        <w:ind w:left="283"/>
        <w:jc w:val="both"/>
        <w:rPr>
          <w:rFonts w:ascii="Times New Roman" w:hAnsi="Times New Roman"/>
          <w:sz w:val="28"/>
          <w:szCs w:val="28"/>
          <w:lang w:eastAsia="ru-RU"/>
        </w:rPr>
      </w:pPr>
      <w:r w:rsidRPr="00E717B5">
        <w:rPr>
          <w:rFonts w:ascii="Times New Roman" w:hAnsi="Times New Roman"/>
          <w:sz w:val="28"/>
          <w:szCs w:val="28"/>
          <w:lang w:eastAsia="ru-RU"/>
        </w:rPr>
        <w:lastRenderedPageBreak/>
        <w:t>Работники обязуются:</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w:t>
      </w:r>
      <w:r>
        <w:rPr>
          <w:rFonts w:ascii="Times New Roman" w:hAnsi="Times New Roman"/>
          <w:sz w:val="28"/>
          <w:szCs w:val="28"/>
          <w:lang w:eastAsia="ru-RU"/>
        </w:rPr>
        <w:t>19</w:t>
      </w:r>
      <w:r w:rsidRPr="002C46E6">
        <w:rPr>
          <w:rFonts w:ascii="Times New Roman" w:hAnsi="Times New Roman"/>
          <w:sz w:val="28"/>
          <w:szCs w:val="28"/>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8064D" w:rsidRPr="002C46E6" w:rsidRDefault="0068064D" w:rsidP="006806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7.20</w:t>
      </w:r>
      <w:r w:rsidRPr="002C46E6">
        <w:rPr>
          <w:rFonts w:ascii="Times New Roman" w:hAnsi="Times New Roman"/>
          <w:sz w:val="28"/>
          <w:szCs w:val="28"/>
          <w:lang w:eastAsia="ru-RU"/>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7.2</w:t>
      </w:r>
      <w:r>
        <w:rPr>
          <w:rFonts w:ascii="Times New Roman" w:hAnsi="Times New Roman"/>
          <w:sz w:val="28"/>
          <w:szCs w:val="28"/>
          <w:lang w:eastAsia="ru-RU"/>
        </w:rPr>
        <w:t>1</w:t>
      </w:r>
      <w:r w:rsidRPr="002C46E6">
        <w:rPr>
          <w:rFonts w:ascii="Times New Roman" w:hAnsi="Times New Roman"/>
          <w:sz w:val="28"/>
          <w:szCs w:val="28"/>
          <w:lang w:eastAsia="ru-RU"/>
        </w:rPr>
        <w:t>.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8064D" w:rsidRPr="002C46E6" w:rsidRDefault="0068064D" w:rsidP="0068064D">
      <w:pPr>
        <w:autoSpaceDE w:val="0"/>
        <w:autoSpaceDN w:val="0"/>
        <w:adjustRightInd w:val="0"/>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7.2</w:t>
      </w:r>
      <w:r>
        <w:rPr>
          <w:rFonts w:ascii="Times New Roman" w:hAnsi="Times New Roman"/>
          <w:sz w:val="28"/>
          <w:szCs w:val="28"/>
          <w:lang w:eastAsia="ru-RU"/>
        </w:rPr>
        <w:t>2</w:t>
      </w:r>
      <w:r w:rsidRPr="002C46E6">
        <w:rPr>
          <w:rFonts w:ascii="Times New Roman" w:hAnsi="Times New Roman"/>
          <w:sz w:val="28"/>
          <w:szCs w:val="28"/>
          <w:lang w:eastAsia="ru-RU"/>
        </w:rPr>
        <w:t>. Правильно применять средства индивидуальной и коллективной защиты.</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7.2</w:t>
      </w:r>
      <w:r>
        <w:rPr>
          <w:rFonts w:ascii="Times New Roman" w:hAnsi="Times New Roman"/>
          <w:sz w:val="28"/>
          <w:szCs w:val="28"/>
          <w:lang w:eastAsia="ru-RU"/>
        </w:rPr>
        <w:t>3</w:t>
      </w:r>
      <w:r w:rsidRPr="002C46E6">
        <w:rPr>
          <w:rFonts w:ascii="Times New Roman" w:hAnsi="Times New Roman"/>
          <w:sz w:val="28"/>
          <w:szCs w:val="28"/>
          <w:lang w:eastAsia="ru-RU"/>
        </w:rPr>
        <w:t>. Извещать немедленно руководителя, заместителя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8064D" w:rsidRPr="002C46E6" w:rsidRDefault="0068064D" w:rsidP="0068064D">
      <w:pPr>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7.2</w:t>
      </w:r>
      <w:r>
        <w:rPr>
          <w:rFonts w:ascii="Times New Roman" w:hAnsi="Times New Roman"/>
          <w:sz w:val="28"/>
          <w:szCs w:val="28"/>
          <w:lang w:eastAsia="ru-RU"/>
        </w:rPr>
        <w:t>4</w:t>
      </w:r>
      <w:r w:rsidRPr="002C46E6">
        <w:rPr>
          <w:rFonts w:ascii="Times New Roman" w:hAnsi="Times New Roman"/>
          <w:sz w:val="28"/>
          <w:szCs w:val="28"/>
          <w:lang w:eastAsia="ru-RU"/>
        </w:rPr>
        <w:t xml:space="preserve">. </w:t>
      </w:r>
      <w:r w:rsidRPr="00E717B5">
        <w:rPr>
          <w:rFonts w:ascii="Times New Roman" w:hAnsi="Times New Roman"/>
          <w:sz w:val="28"/>
          <w:szCs w:val="28"/>
          <w:lang w:eastAsia="ru-RU"/>
        </w:rPr>
        <w:t>Работник имеет право</w:t>
      </w:r>
      <w:r w:rsidRPr="002C46E6">
        <w:rPr>
          <w:rFonts w:ascii="Times New Roman" w:hAnsi="Times New Roman"/>
          <w:sz w:val="28"/>
          <w:szCs w:val="28"/>
          <w:lang w:eastAsia="ru-RU"/>
        </w:rPr>
        <w:t xml:space="preserve"> отказаться от выполнения работы в случае возникновения на рабочем месте ситуации, угрожающей жизни и здоровью работника, а также при не</w:t>
      </w:r>
      <w:r>
        <w:rPr>
          <w:rFonts w:ascii="Times New Roman" w:hAnsi="Times New Roman"/>
          <w:sz w:val="28"/>
          <w:szCs w:val="28"/>
          <w:lang w:eastAsia="ru-RU"/>
        </w:rPr>
        <w:t xml:space="preserve"> </w:t>
      </w:r>
      <w:r w:rsidRPr="002C46E6">
        <w:rPr>
          <w:rFonts w:ascii="Times New Roman" w:hAnsi="Times New Roman"/>
          <w:sz w:val="28"/>
          <w:szCs w:val="28"/>
          <w:lang w:eastAsia="ru-RU"/>
        </w:rPr>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8064D" w:rsidRPr="00E717B5" w:rsidRDefault="0068064D" w:rsidP="0068064D">
      <w:pPr>
        <w:spacing w:after="0" w:line="240" w:lineRule="auto"/>
        <w:ind w:firstLine="567"/>
        <w:jc w:val="both"/>
        <w:rPr>
          <w:rFonts w:ascii="Times New Roman" w:hAnsi="Times New Roman"/>
          <w:sz w:val="28"/>
          <w:szCs w:val="28"/>
          <w:lang w:eastAsia="ru-RU"/>
        </w:rPr>
      </w:pPr>
      <w:r w:rsidRPr="00E717B5">
        <w:rPr>
          <w:rFonts w:ascii="Times New Roman" w:hAnsi="Times New Roman"/>
          <w:sz w:val="28"/>
          <w:szCs w:val="28"/>
          <w:lang w:eastAsia="ru-RU"/>
        </w:rPr>
        <w:t>Профсоюзный комитет:</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7.2</w:t>
      </w:r>
      <w:r>
        <w:rPr>
          <w:rFonts w:ascii="Times New Roman" w:hAnsi="Times New Roman"/>
          <w:sz w:val="28"/>
          <w:szCs w:val="28"/>
          <w:lang w:eastAsia="ru-RU"/>
        </w:rPr>
        <w:t>5</w:t>
      </w:r>
      <w:r w:rsidRPr="002C46E6">
        <w:rPr>
          <w:rFonts w:ascii="Times New Roman" w:hAnsi="Times New Roman"/>
          <w:sz w:val="28"/>
          <w:szCs w:val="28"/>
          <w:lang w:eastAsia="ru-RU"/>
        </w:rPr>
        <w:t>. Осуществляет контроль за соблюдением законодательства по охране труда со стороны администрации учреждения.</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7.2</w:t>
      </w:r>
      <w:r>
        <w:rPr>
          <w:rFonts w:ascii="Times New Roman" w:hAnsi="Times New Roman"/>
          <w:sz w:val="28"/>
          <w:szCs w:val="28"/>
          <w:lang w:eastAsia="ru-RU"/>
        </w:rPr>
        <w:t>6</w:t>
      </w:r>
      <w:r w:rsidRPr="002C46E6">
        <w:rPr>
          <w:rFonts w:ascii="Times New Roman" w:hAnsi="Times New Roman"/>
          <w:sz w:val="28"/>
          <w:szCs w:val="28"/>
          <w:lang w:eastAsia="ru-RU"/>
        </w:rPr>
        <w:t>.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8064D" w:rsidRPr="002C46E6" w:rsidRDefault="0068064D" w:rsidP="006806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7.27</w:t>
      </w:r>
      <w:r w:rsidRPr="002C46E6">
        <w:rPr>
          <w:rFonts w:ascii="Times New Roman" w:hAnsi="Times New Roman"/>
          <w:sz w:val="28"/>
          <w:szCs w:val="28"/>
          <w:lang w:eastAsia="ru-RU"/>
        </w:rPr>
        <w:t>. Избирает уполномоченных по охране труда.</w:t>
      </w:r>
    </w:p>
    <w:p w:rsidR="0068064D" w:rsidRPr="002C46E6" w:rsidRDefault="0068064D" w:rsidP="0068064D">
      <w:pPr>
        <w:spacing w:after="0" w:line="240" w:lineRule="auto"/>
        <w:ind w:left="567"/>
        <w:jc w:val="both"/>
        <w:rPr>
          <w:rFonts w:ascii="Times New Roman" w:hAnsi="Times New Roman"/>
          <w:sz w:val="28"/>
          <w:szCs w:val="28"/>
          <w:lang w:eastAsia="ru-RU"/>
        </w:rPr>
      </w:pPr>
      <w:r w:rsidRPr="002C46E6">
        <w:rPr>
          <w:rFonts w:ascii="Times New Roman" w:hAnsi="Times New Roman"/>
          <w:sz w:val="28"/>
          <w:szCs w:val="28"/>
          <w:lang w:eastAsia="ru-RU"/>
        </w:rPr>
        <w:t>7.</w:t>
      </w:r>
      <w:r>
        <w:rPr>
          <w:rFonts w:ascii="Times New Roman" w:hAnsi="Times New Roman"/>
          <w:sz w:val="28"/>
          <w:szCs w:val="28"/>
          <w:lang w:eastAsia="ru-RU"/>
        </w:rPr>
        <w:t>28</w:t>
      </w:r>
      <w:r w:rsidRPr="002C46E6">
        <w:rPr>
          <w:rFonts w:ascii="Times New Roman" w:hAnsi="Times New Roman"/>
          <w:sz w:val="28"/>
          <w:szCs w:val="28"/>
          <w:lang w:eastAsia="ru-RU"/>
        </w:rPr>
        <w:t xml:space="preserve">.  Принимает участие в создании и работе  комиссии по охране </w:t>
      </w:r>
      <w:r>
        <w:rPr>
          <w:rFonts w:ascii="Times New Roman" w:hAnsi="Times New Roman"/>
          <w:sz w:val="28"/>
          <w:szCs w:val="28"/>
          <w:lang w:eastAsia="ru-RU"/>
        </w:rPr>
        <w:t xml:space="preserve">   </w:t>
      </w:r>
      <w:r w:rsidRPr="002C46E6">
        <w:rPr>
          <w:rFonts w:ascii="Times New Roman" w:hAnsi="Times New Roman"/>
          <w:sz w:val="28"/>
          <w:szCs w:val="28"/>
          <w:lang w:eastAsia="ru-RU"/>
        </w:rPr>
        <w:t>труда.</w:t>
      </w:r>
    </w:p>
    <w:p w:rsidR="0068064D" w:rsidRPr="002C46E6" w:rsidRDefault="0068064D" w:rsidP="0068064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7.29</w:t>
      </w:r>
      <w:r w:rsidRPr="002C46E6">
        <w:rPr>
          <w:rFonts w:ascii="Times New Roman" w:hAnsi="Times New Roman"/>
          <w:sz w:val="28"/>
          <w:szCs w:val="28"/>
          <w:lang w:eastAsia="ru-RU"/>
        </w:rPr>
        <w:t>. Принимает участие в расследовании несчастных случаев на производстве с работниками учреждения.</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7.3</w:t>
      </w:r>
      <w:r>
        <w:rPr>
          <w:rFonts w:ascii="Times New Roman" w:hAnsi="Times New Roman"/>
          <w:sz w:val="28"/>
          <w:szCs w:val="28"/>
          <w:lang w:eastAsia="ru-RU"/>
        </w:rPr>
        <w:t>0</w:t>
      </w:r>
      <w:r w:rsidRPr="002C46E6">
        <w:rPr>
          <w:rFonts w:ascii="Times New Roman" w:hAnsi="Times New Roman"/>
          <w:sz w:val="28"/>
          <w:szCs w:val="28"/>
          <w:lang w:eastAsia="ru-RU"/>
        </w:rPr>
        <w:t>. Обращается к работодателю с предложением о привлечении к ответственности лиц, виновных в нарушении требований охраны труда.</w:t>
      </w:r>
    </w:p>
    <w:p w:rsidR="0068064D" w:rsidRPr="002C46E6"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7.3</w:t>
      </w:r>
      <w:r>
        <w:rPr>
          <w:rFonts w:ascii="Times New Roman" w:hAnsi="Times New Roman"/>
          <w:sz w:val="28"/>
          <w:szCs w:val="28"/>
          <w:lang w:eastAsia="ru-RU"/>
        </w:rPr>
        <w:t>1</w:t>
      </w:r>
      <w:r w:rsidRPr="002C46E6">
        <w:rPr>
          <w:rFonts w:ascii="Times New Roman" w:hAnsi="Times New Roman"/>
          <w:sz w:val="28"/>
          <w:szCs w:val="28"/>
          <w:lang w:eastAsia="ru-RU"/>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68064D" w:rsidRDefault="0068064D" w:rsidP="0068064D">
      <w:pPr>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7.3</w:t>
      </w:r>
      <w:r>
        <w:rPr>
          <w:rFonts w:ascii="Times New Roman" w:hAnsi="Times New Roman"/>
          <w:sz w:val="28"/>
          <w:szCs w:val="28"/>
          <w:lang w:eastAsia="ru-RU"/>
        </w:rPr>
        <w:t>2</w:t>
      </w:r>
      <w:r w:rsidRPr="002C46E6">
        <w:rPr>
          <w:rFonts w:ascii="Times New Roman" w:hAnsi="Times New Roman"/>
          <w:sz w:val="28"/>
          <w:szCs w:val="28"/>
          <w:lang w:eastAsia="ru-RU"/>
        </w:rPr>
        <w:t xml:space="preserve">.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w:t>
      </w:r>
      <w:r w:rsidRPr="002C46E6">
        <w:rPr>
          <w:rFonts w:ascii="Times New Roman" w:hAnsi="Times New Roman"/>
          <w:sz w:val="28"/>
          <w:szCs w:val="28"/>
          <w:lang w:eastAsia="ru-RU"/>
        </w:rPr>
        <w:lastRenderedPageBreak/>
        <w:t>до устранения выявленных нарушений. Приостановка работ осуществляется после официального уведомления администрации.</w:t>
      </w:r>
    </w:p>
    <w:p w:rsidR="0068064D" w:rsidRPr="002C46E6" w:rsidRDefault="0068064D" w:rsidP="0068064D">
      <w:pPr>
        <w:spacing w:after="0" w:line="240" w:lineRule="auto"/>
        <w:jc w:val="both"/>
        <w:rPr>
          <w:rFonts w:ascii="Times New Roman" w:hAnsi="Times New Roman"/>
          <w:sz w:val="28"/>
          <w:szCs w:val="28"/>
          <w:lang w:eastAsia="ru-RU"/>
        </w:rPr>
      </w:pPr>
    </w:p>
    <w:p w:rsidR="0068064D" w:rsidRPr="002C46E6" w:rsidRDefault="0068064D" w:rsidP="0068064D">
      <w:pPr>
        <w:keepNext/>
        <w:spacing w:before="240" w:after="60" w:line="240" w:lineRule="auto"/>
        <w:jc w:val="center"/>
        <w:outlineLvl w:val="3"/>
        <w:rPr>
          <w:rFonts w:ascii="Times New Roman" w:hAnsi="Times New Roman"/>
          <w:b/>
          <w:bCs/>
          <w:sz w:val="28"/>
          <w:szCs w:val="28"/>
          <w:lang w:eastAsia="ru-RU"/>
        </w:rPr>
      </w:pPr>
      <w:r w:rsidRPr="002C46E6">
        <w:rPr>
          <w:rFonts w:ascii="Times New Roman" w:hAnsi="Times New Roman"/>
          <w:b/>
          <w:bCs/>
          <w:sz w:val="28"/>
          <w:szCs w:val="28"/>
          <w:lang w:val="en-US" w:eastAsia="ru-RU"/>
        </w:rPr>
        <w:t>VIII</w:t>
      </w:r>
      <w:r w:rsidRPr="002C46E6">
        <w:rPr>
          <w:rFonts w:ascii="Times New Roman" w:hAnsi="Times New Roman"/>
          <w:b/>
          <w:bCs/>
          <w:sz w:val="28"/>
          <w:szCs w:val="28"/>
          <w:lang w:eastAsia="ru-RU"/>
        </w:rPr>
        <w:t>.</w:t>
      </w:r>
      <w:r w:rsidRPr="002C46E6">
        <w:rPr>
          <w:rFonts w:ascii="Times New Roman" w:hAnsi="Times New Roman"/>
          <w:bCs/>
          <w:sz w:val="28"/>
          <w:szCs w:val="28"/>
          <w:lang w:eastAsia="ru-RU"/>
        </w:rPr>
        <w:t xml:space="preserve"> </w:t>
      </w:r>
      <w:r w:rsidRPr="002C46E6">
        <w:rPr>
          <w:rFonts w:ascii="Times New Roman" w:hAnsi="Times New Roman"/>
          <w:b/>
          <w:bCs/>
          <w:sz w:val="28"/>
          <w:szCs w:val="28"/>
          <w:lang w:eastAsia="ru-RU"/>
        </w:rPr>
        <w:t>СОЦИАЛЬНЫЕ ГАРАНТИИ И МЕРЫ</w:t>
      </w:r>
    </w:p>
    <w:p w:rsidR="0068064D" w:rsidRPr="002C46E6" w:rsidRDefault="0068064D" w:rsidP="0068064D">
      <w:pPr>
        <w:keepNext/>
        <w:spacing w:before="240" w:after="60" w:line="240" w:lineRule="auto"/>
        <w:jc w:val="center"/>
        <w:outlineLvl w:val="3"/>
        <w:rPr>
          <w:rFonts w:ascii="Times New Roman" w:hAnsi="Times New Roman"/>
          <w:b/>
          <w:bCs/>
          <w:sz w:val="28"/>
          <w:szCs w:val="28"/>
          <w:lang w:eastAsia="ru-RU"/>
        </w:rPr>
      </w:pPr>
      <w:r w:rsidRPr="002C46E6">
        <w:rPr>
          <w:rFonts w:ascii="Times New Roman" w:hAnsi="Times New Roman"/>
          <w:b/>
          <w:bCs/>
          <w:sz w:val="28"/>
          <w:szCs w:val="28"/>
          <w:lang w:eastAsia="ru-RU"/>
        </w:rPr>
        <w:t>СОЦИАЛЬНОЙ ПОДДЕРЖКИ РАБОТНИКОВ</w:t>
      </w:r>
    </w:p>
    <w:p w:rsidR="0068064D" w:rsidRPr="002C46E6" w:rsidRDefault="0068064D" w:rsidP="0068064D">
      <w:pPr>
        <w:keepNext/>
        <w:spacing w:before="240" w:after="60" w:line="240" w:lineRule="auto"/>
        <w:ind w:left="720"/>
        <w:jc w:val="both"/>
        <w:outlineLvl w:val="3"/>
        <w:rPr>
          <w:rFonts w:ascii="Times New Roman" w:hAnsi="Times New Roman"/>
          <w:b/>
          <w:bCs/>
          <w:sz w:val="28"/>
          <w:szCs w:val="28"/>
          <w:lang w:eastAsia="ru-RU"/>
        </w:rPr>
      </w:pPr>
      <w:r w:rsidRPr="002C46E6">
        <w:rPr>
          <w:rFonts w:ascii="Times New Roman" w:hAnsi="Times New Roman"/>
          <w:b/>
          <w:bCs/>
          <w:sz w:val="28"/>
          <w:szCs w:val="28"/>
          <w:lang w:eastAsia="ru-RU"/>
        </w:rPr>
        <w:t xml:space="preserve">        </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8. Стороны договорились осуществлять меры социальной поддержки работников учреждения</w:t>
      </w:r>
      <w:r>
        <w:rPr>
          <w:rFonts w:ascii="Times New Roman" w:hAnsi="Times New Roman"/>
          <w:sz w:val="28"/>
          <w:szCs w:val="28"/>
          <w:lang w:eastAsia="ru-RU"/>
        </w:rPr>
        <w:t xml:space="preserve"> </w:t>
      </w:r>
      <w:r w:rsidRPr="00E2304B">
        <w:rPr>
          <w:rFonts w:ascii="Times New Roman" w:hAnsi="Times New Roman"/>
          <w:sz w:val="28"/>
          <w:szCs w:val="28"/>
          <w:lang w:eastAsia="ru-RU"/>
        </w:rPr>
        <w:t>(если есть экономия фонда):</w:t>
      </w:r>
      <w:r w:rsidRPr="00B12AA3">
        <w:rPr>
          <w:rFonts w:ascii="Times New Roman" w:hAnsi="Times New Roman"/>
          <w:i/>
          <w:sz w:val="28"/>
          <w:szCs w:val="28"/>
          <w:lang w:eastAsia="ru-RU"/>
        </w:rPr>
        <w:t xml:space="preserve">   </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8.1. Работникам учреждения при выходе на пенсию выплачивается единовременное материальное вознаграждение в пределах средств, направляемых на оплату труда</w:t>
      </w:r>
      <w:r>
        <w:rPr>
          <w:rFonts w:ascii="Times New Roman" w:hAnsi="Times New Roman"/>
          <w:sz w:val="28"/>
          <w:szCs w:val="28"/>
          <w:lang w:eastAsia="ru-RU"/>
        </w:rPr>
        <w:t>.</w:t>
      </w:r>
    </w:p>
    <w:p w:rsidR="0068064D" w:rsidRPr="002C46E6" w:rsidRDefault="0068064D" w:rsidP="0068064D">
      <w:pPr>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8.</w:t>
      </w:r>
      <w:r>
        <w:rPr>
          <w:rFonts w:ascii="Times New Roman" w:hAnsi="Times New Roman"/>
          <w:sz w:val="28"/>
          <w:szCs w:val="28"/>
          <w:lang w:eastAsia="ru-RU"/>
        </w:rPr>
        <w:t>2</w:t>
      </w:r>
      <w:r w:rsidRPr="002C46E6">
        <w:rPr>
          <w:rFonts w:ascii="Times New Roman" w:hAnsi="Times New Roman"/>
          <w:sz w:val="28"/>
          <w:szCs w:val="28"/>
          <w:lang w:eastAsia="ru-RU"/>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Оплата замещения этого работника осуществляется за счет фонда оплаты труда учреждения. </w:t>
      </w:r>
    </w:p>
    <w:p w:rsidR="0068064D" w:rsidRPr="002C46E6" w:rsidRDefault="0068064D" w:rsidP="006806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8.3</w:t>
      </w:r>
      <w:r w:rsidRPr="002C46E6">
        <w:rPr>
          <w:rFonts w:ascii="Times New Roman" w:hAnsi="Times New Roman"/>
          <w:sz w:val="28"/>
          <w:szCs w:val="28"/>
          <w:lang w:eastAsia="ru-RU"/>
        </w:rPr>
        <w:t>.Оказывать материальную помощь работникам в случаях проведения платных операций, приобретения дорогостоящих лекарственных препаратов.</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8.</w:t>
      </w:r>
      <w:r>
        <w:rPr>
          <w:rFonts w:ascii="Times New Roman" w:hAnsi="Times New Roman"/>
          <w:sz w:val="28"/>
          <w:szCs w:val="28"/>
          <w:lang w:eastAsia="ru-RU"/>
        </w:rPr>
        <w:t>4</w:t>
      </w:r>
      <w:r w:rsidRPr="002C46E6">
        <w:rPr>
          <w:rFonts w:ascii="Times New Roman" w:hAnsi="Times New Roman"/>
          <w:sz w:val="28"/>
          <w:szCs w:val="28"/>
          <w:lang w:eastAsia="ru-RU"/>
        </w:rPr>
        <w:t>. Создать условия для организации питания работников</w:t>
      </w:r>
      <w:r>
        <w:rPr>
          <w:rFonts w:ascii="Times New Roman" w:hAnsi="Times New Roman"/>
          <w:sz w:val="28"/>
          <w:szCs w:val="28"/>
          <w:lang w:eastAsia="ru-RU"/>
        </w:rPr>
        <w:t>.</w:t>
      </w:r>
    </w:p>
    <w:p w:rsidR="0068064D" w:rsidRPr="002C46E6" w:rsidRDefault="0068064D" w:rsidP="0068064D">
      <w:pPr>
        <w:spacing w:after="120" w:line="240" w:lineRule="auto"/>
        <w:ind w:left="283"/>
        <w:jc w:val="both"/>
        <w:rPr>
          <w:rFonts w:ascii="Times New Roman" w:hAnsi="Times New Roman"/>
          <w:sz w:val="28"/>
          <w:szCs w:val="28"/>
          <w:lang w:eastAsia="ru-RU"/>
        </w:rPr>
      </w:pPr>
      <w:r w:rsidRPr="002C46E6">
        <w:rPr>
          <w:rFonts w:ascii="Times New Roman" w:hAnsi="Times New Roman"/>
          <w:sz w:val="28"/>
          <w:szCs w:val="28"/>
          <w:lang w:eastAsia="ru-RU"/>
        </w:rPr>
        <w:t xml:space="preserve">           8.</w:t>
      </w:r>
      <w:r>
        <w:rPr>
          <w:rFonts w:ascii="Times New Roman" w:hAnsi="Times New Roman"/>
          <w:sz w:val="28"/>
          <w:szCs w:val="28"/>
          <w:lang w:eastAsia="ru-RU"/>
        </w:rPr>
        <w:t>5</w:t>
      </w:r>
      <w:r w:rsidRPr="002C46E6">
        <w:rPr>
          <w:rFonts w:ascii="Times New Roman" w:hAnsi="Times New Roman"/>
          <w:sz w:val="28"/>
          <w:szCs w:val="28"/>
          <w:lang w:eastAsia="ru-RU"/>
        </w:rPr>
        <w:t xml:space="preserve">. </w:t>
      </w:r>
      <w:r w:rsidRPr="00E717B5">
        <w:rPr>
          <w:rFonts w:ascii="Times New Roman" w:hAnsi="Times New Roman"/>
          <w:sz w:val="28"/>
          <w:szCs w:val="28"/>
          <w:lang w:eastAsia="ru-RU"/>
        </w:rPr>
        <w:t>Профком</w:t>
      </w:r>
      <w:r w:rsidRPr="002C46E6">
        <w:rPr>
          <w:rFonts w:ascii="Times New Roman" w:hAnsi="Times New Roman"/>
          <w:sz w:val="28"/>
          <w:szCs w:val="28"/>
          <w:lang w:eastAsia="ru-RU"/>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Выделяет из профсоюзного бюджета средства согласно смете профсоюзных расходов по направлениям:</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оказание материальной помощи,</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организация оздоровления,</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организация работы с детьми работников,</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организация спортивной работы среди работников учреждения,</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поддержка мероприятий для ветеранов войны и труда,</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организация культурно-массовых мероприятий,</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 социальные программы для членов Профсоюза.</w:t>
      </w:r>
    </w:p>
    <w:p w:rsidR="0068064D" w:rsidRPr="002C46E6" w:rsidRDefault="0068064D" w:rsidP="0068064D">
      <w:pPr>
        <w:spacing w:after="120" w:line="240" w:lineRule="auto"/>
        <w:ind w:left="283" w:firstLine="720"/>
        <w:jc w:val="both"/>
        <w:rPr>
          <w:rFonts w:ascii="Times New Roman" w:hAnsi="Times New Roman"/>
          <w:b/>
          <w:sz w:val="28"/>
          <w:szCs w:val="28"/>
          <w:lang w:eastAsia="ru-RU"/>
        </w:rPr>
      </w:pPr>
      <w:r w:rsidRPr="002C46E6">
        <w:rPr>
          <w:rFonts w:ascii="Times New Roman" w:hAnsi="Times New Roman"/>
          <w:sz w:val="28"/>
          <w:szCs w:val="28"/>
          <w:lang w:eastAsia="ru-RU"/>
        </w:rPr>
        <w:t>8.</w:t>
      </w:r>
      <w:r>
        <w:rPr>
          <w:rFonts w:ascii="Times New Roman" w:hAnsi="Times New Roman"/>
          <w:sz w:val="28"/>
          <w:szCs w:val="28"/>
          <w:lang w:eastAsia="ru-RU"/>
        </w:rPr>
        <w:t>6</w:t>
      </w:r>
      <w:r w:rsidRPr="002C46E6">
        <w:rPr>
          <w:rFonts w:ascii="Times New Roman" w:hAnsi="Times New Roman"/>
          <w:sz w:val="28"/>
          <w:szCs w:val="28"/>
          <w:lang w:eastAsia="ru-RU"/>
        </w:rPr>
        <w:t>.</w:t>
      </w:r>
      <w:r w:rsidRPr="00C55D17">
        <w:rPr>
          <w:rFonts w:ascii="Times New Roman" w:hAnsi="Times New Roman"/>
          <w:sz w:val="28"/>
          <w:szCs w:val="28"/>
          <w:lang w:eastAsia="ru-RU"/>
        </w:rPr>
        <w:t xml:space="preserve"> Работодатель:</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b/>
          <w:sz w:val="28"/>
          <w:szCs w:val="28"/>
          <w:lang w:eastAsia="ru-RU"/>
        </w:rPr>
        <w:t xml:space="preserve">- </w:t>
      </w:r>
      <w:r w:rsidRPr="002C46E6">
        <w:rPr>
          <w:rFonts w:ascii="Times New Roman" w:hAnsi="Times New Roman"/>
          <w:sz w:val="28"/>
          <w:szCs w:val="28"/>
          <w:lang w:eastAsia="ru-RU"/>
        </w:rPr>
        <w:t>по обращению профкома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учреждения</w:t>
      </w:r>
      <w:r>
        <w:rPr>
          <w:rFonts w:ascii="Times New Roman" w:hAnsi="Times New Roman"/>
          <w:sz w:val="28"/>
          <w:szCs w:val="28"/>
          <w:lang w:eastAsia="ru-RU"/>
        </w:rPr>
        <w:t>.</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t>8.</w:t>
      </w:r>
      <w:r>
        <w:rPr>
          <w:rFonts w:ascii="Times New Roman" w:hAnsi="Times New Roman"/>
          <w:sz w:val="28"/>
          <w:szCs w:val="28"/>
          <w:lang w:eastAsia="ru-RU"/>
        </w:rPr>
        <w:t>7</w:t>
      </w:r>
      <w:r w:rsidRPr="002C46E6">
        <w:rPr>
          <w:rFonts w:ascii="Times New Roman" w:hAnsi="Times New Roman"/>
          <w:sz w:val="28"/>
          <w:szCs w:val="28"/>
          <w:lang w:eastAsia="ru-RU"/>
        </w:rPr>
        <w:t xml:space="preserve">. </w:t>
      </w:r>
      <w:r w:rsidRPr="00C55D17">
        <w:rPr>
          <w:rFonts w:ascii="Times New Roman" w:hAnsi="Times New Roman"/>
          <w:sz w:val="28"/>
          <w:szCs w:val="28"/>
          <w:lang w:eastAsia="ru-RU"/>
        </w:rPr>
        <w:t>Работодатель и профком обязуются:</w:t>
      </w:r>
    </w:p>
    <w:p w:rsidR="0068064D" w:rsidRPr="002C46E6" w:rsidRDefault="0068064D" w:rsidP="0068064D">
      <w:pPr>
        <w:spacing w:after="120" w:line="240" w:lineRule="auto"/>
        <w:ind w:left="283" w:firstLine="720"/>
        <w:jc w:val="both"/>
        <w:rPr>
          <w:rFonts w:ascii="Times New Roman" w:hAnsi="Times New Roman"/>
          <w:sz w:val="28"/>
          <w:szCs w:val="28"/>
          <w:lang w:eastAsia="ru-RU"/>
        </w:rPr>
      </w:pPr>
      <w:r w:rsidRPr="002C46E6">
        <w:rPr>
          <w:rFonts w:ascii="Times New Roman" w:hAnsi="Times New Roman"/>
          <w:sz w:val="28"/>
          <w:szCs w:val="28"/>
          <w:lang w:eastAsia="ru-RU"/>
        </w:rPr>
        <w:lastRenderedPageBreak/>
        <w:t>Ежегодно, по окончании финансового года, информировать работников, в т.ч.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68064D" w:rsidRPr="002C46E6" w:rsidRDefault="0068064D" w:rsidP="0068064D">
      <w:pPr>
        <w:spacing w:after="0" w:line="240" w:lineRule="auto"/>
        <w:jc w:val="both"/>
        <w:rPr>
          <w:rFonts w:ascii="Times New Roman" w:hAnsi="Times New Roman"/>
          <w:b/>
          <w:sz w:val="28"/>
          <w:szCs w:val="28"/>
          <w:lang w:eastAsia="ru-RU"/>
        </w:rPr>
      </w:pPr>
    </w:p>
    <w:p w:rsidR="0068064D" w:rsidRPr="002C46E6" w:rsidRDefault="0068064D" w:rsidP="0068064D">
      <w:pPr>
        <w:spacing w:after="0" w:line="240" w:lineRule="auto"/>
        <w:jc w:val="center"/>
        <w:rPr>
          <w:rFonts w:ascii="Times New Roman" w:hAnsi="Times New Roman"/>
          <w:b/>
          <w:sz w:val="28"/>
          <w:szCs w:val="28"/>
          <w:lang w:eastAsia="ru-RU"/>
        </w:rPr>
      </w:pPr>
      <w:proofErr w:type="gramStart"/>
      <w:r w:rsidRPr="002C46E6">
        <w:rPr>
          <w:rFonts w:ascii="Times New Roman" w:hAnsi="Times New Roman"/>
          <w:b/>
          <w:sz w:val="28"/>
          <w:szCs w:val="28"/>
          <w:lang w:val="en-US" w:eastAsia="ru-RU"/>
        </w:rPr>
        <w:t>I</w:t>
      </w:r>
      <w:r w:rsidRPr="002C46E6">
        <w:rPr>
          <w:rFonts w:ascii="Times New Roman" w:hAnsi="Times New Roman"/>
          <w:b/>
          <w:sz w:val="28"/>
          <w:szCs w:val="28"/>
          <w:lang w:eastAsia="ru-RU"/>
        </w:rPr>
        <w:t>Х.</w:t>
      </w:r>
      <w:proofErr w:type="gramEnd"/>
      <w:r w:rsidRPr="002C46E6">
        <w:rPr>
          <w:rFonts w:ascii="Times New Roman" w:hAnsi="Times New Roman"/>
          <w:b/>
          <w:sz w:val="28"/>
          <w:szCs w:val="28"/>
          <w:lang w:eastAsia="ru-RU"/>
        </w:rPr>
        <w:t xml:space="preserve"> ПОДДЕРЖКА МОЛОДЫХ СПЕЦИАЛИСТОВ</w:t>
      </w:r>
    </w:p>
    <w:p w:rsidR="0068064D" w:rsidRPr="002C46E6" w:rsidRDefault="0068064D" w:rsidP="0068064D">
      <w:pPr>
        <w:spacing w:after="0" w:line="240" w:lineRule="auto"/>
        <w:jc w:val="both"/>
        <w:rPr>
          <w:rFonts w:ascii="Times New Roman" w:hAnsi="Times New Roman"/>
          <w:b/>
          <w:sz w:val="28"/>
          <w:szCs w:val="28"/>
          <w:lang w:eastAsia="ru-RU"/>
        </w:rPr>
      </w:pP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9.1.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Статус молодого специалиста действует в течение пяти лет. </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Статус молодого специалиста сохраняется или продлевается (на срок до трех лет) в следующих случаях:</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призыв на военную службу или направление на заменяющую ее альтернативную гражданскую службу;</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переход работника в другое образовательное учреждение;</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2C46E6">
        <w:rPr>
          <w:rFonts w:ascii="Times New Roman" w:hAnsi="Times New Roman"/>
          <w:sz w:val="28"/>
          <w:szCs w:val="28"/>
          <w:lang w:eastAsia="ru-RU"/>
        </w:rPr>
        <w:t xml:space="preserve">         - нахождение в отпуске по уходу за ребенком до достижения им возраста трех лет;</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9.2</w:t>
      </w:r>
      <w:r w:rsidRPr="00C55D17">
        <w:rPr>
          <w:rFonts w:ascii="Times New Roman" w:hAnsi="Times New Roman"/>
          <w:sz w:val="28"/>
          <w:szCs w:val="28"/>
          <w:lang w:eastAsia="ru-RU"/>
        </w:rPr>
        <w:t>. Стороны определяют следующие приоритетные направления совместной деятельности</w:t>
      </w:r>
      <w:r w:rsidRPr="002C46E6">
        <w:rPr>
          <w:rFonts w:ascii="Times New Roman" w:hAnsi="Times New Roman"/>
          <w:b/>
          <w:sz w:val="28"/>
          <w:szCs w:val="28"/>
          <w:lang w:eastAsia="ru-RU"/>
        </w:rPr>
        <w:t xml:space="preserve"> </w:t>
      </w:r>
      <w:r w:rsidRPr="002C46E6">
        <w:rPr>
          <w:rFonts w:ascii="Times New Roman" w:hAnsi="Times New Roman"/>
          <w:sz w:val="28"/>
          <w:szCs w:val="28"/>
          <w:lang w:eastAsia="ru-RU"/>
        </w:rPr>
        <w:t xml:space="preserve">по осуществлению поддержки молодых специалистов и их закреплению в образовательном учреждении: </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создание необходимых условий труда молодым педагогам, включая обеспечение оснащённости рабочего места современными оргтехникой и лицензионным программными продуктами;</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размере </w:t>
      </w:r>
      <w:r>
        <w:rPr>
          <w:rFonts w:ascii="Times New Roman" w:hAnsi="Times New Roman"/>
          <w:sz w:val="28"/>
          <w:szCs w:val="28"/>
          <w:lang w:eastAsia="ru-RU"/>
        </w:rPr>
        <w:t>10</w:t>
      </w:r>
      <w:r w:rsidRPr="002C46E6">
        <w:rPr>
          <w:rFonts w:ascii="Times New Roman" w:hAnsi="Times New Roman"/>
          <w:sz w:val="28"/>
          <w:szCs w:val="28"/>
          <w:lang w:eastAsia="ru-RU"/>
        </w:rPr>
        <w:t>% к ставке заработной платы (окладу);</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обеспечение реальной правовой и социальной защищенности молодых педагогов (бесплатная юридическая помощь и др.);</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w:t>
      </w:r>
      <w:proofErr w:type="spellStart"/>
      <w:r w:rsidRPr="002C46E6">
        <w:rPr>
          <w:rFonts w:ascii="Times New Roman" w:hAnsi="Times New Roman"/>
          <w:sz w:val="28"/>
          <w:szCs w:val="28"/>
          <w:lang w:eastAsia="ru-RU"/>
        </w:rPr>
        <w:t>тп</w:t>
      </w:r>
      <w:proofErr w:type="spellEnd"/>
      <w:r w:rsidRPr="002C46E6">
        <w:rPr>
          <w:rFonts w:ascii="Times New Roman" w:hAnsi="Times New Roman"/>
          <w:sz w:val="28"/>
          <w:szCs w:val="28"/>
          <w:lang w:eastAsia="ru-RU"/>
        </w:rPr>
        <w:t>.;</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развитие творческой активности молодёжи,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w:t>
      </w:r>
      <w:r>
        <w:rPr>
          <w:rFonts w:ascii="Times New Roman" w:hAnsi="Times New Roman"/>
          <w:sz w:val="28"/>
          <w:szCs w:val="28"/>
          <w:lang w:eastAsia="ru-RU"/>
        </w:rPr>
        <w:t>(</w:t>
      </w:r>
      <w:r w:rsidRPr="002C46E6">
        <w:rPr>
          <w:rFonts w:ascii="Times New Roman" w:hAnsi="Times New Roman"/>
          <w:sz w:val="28"/>
          <w:szCs w:val="28"/>
          <w:lang w:eastAsia="ru-RU"/>
        </w:rPr>
        <w:t>«Воспитатель года» и т.п.);</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lastRenderedPageBreak/>
        <w:t>- активизация и поддержка молодёжного досуга, физкультурно-оздоровительной и спортивной работы;</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активное обучение и постоянное совершенствование подготовки молодёжного профсоюзного актива с использованием образовательных и информационных технологий, специальных молодёжных образовательных проектов при участии работодателя.</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содействуют успешному прохождению аттестации молодых специалистов.</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предоставляют краткосрочный оплачиваемый отпуск отцу при выписке новорожденного из роддома, оказывают материальную помощь при рождении ребенка </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проводят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9.3. Работодатель:</w:t>
      </w:r>
    </w:p>
    <w:p w:rsidR="0068064D" w:rsidRPr="002C46E6" w:rsidRDefault="0068064D" w:rsidP="006806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8"/>
          <w:szCs w:val="28"/>
          <w:lang w:eastAsia="ru-RU"/>
        </w:rPr>
      </w:pPr>
      <w:r>
        <w:rPr>
          <w:rFonts w:ascii="Times New Roman" w:hAnsi="Times New Roman"/>
          <w:sz w:val="28"/>
          <w:szCs w:val="28"/>
          <w:lang w:eastAsia="ru-RU"/>
        </w:rPr>
        <w:t xml:space="preserve">        9.3.1</w:t>
      </w:r>
      <w:r w:rsidRPr="002C46E6">
        <w:rPr>
          <w:rFonts w:ascii="Times New Roman" w:hAnsi="Times New Roman"/>
          <w:sz w:val="28"/>
          <w:szCs w:val="28"/>
          <w:lang w:eastAsia="ru-RU"/>
        </w:rPr>
        <w:t>. Устанавливает педагогическим работникам, закончившим учреждения высшего и (или) среднего профессионального образования, имеющим полную ставк</w:t>
      </w:r>
      <w:r>
        <w:rPr>
          <w:rFonts w:ascii="Times New Roman" w:hAnsi="Times New Roman"/>
          <w:sz w:val="28"/>
          <w:szCs w:val="28"/>
          <w:lang w:eastAsia="ru-RU"/>
        </w:rPr>
        <w:t>у</w:t>
      </w:r>
      <w:r w:rsidRPr="002C46E6">
        <w:rPr>
          <w:rFonts w:ascii="Times New Roman" w:hAnsi="Times New Roman"/>
          <w:sz w:val="28"/>
          <w:szCs w:val="28"/>
          <w:lang w:eastAsia="ru-RU"/>
        </w:rPr>
        <w:t xml:space="preserve"> и приступившим к работе в год окончания обучения единовременную стимулирующую выплату </w:t>
      </w:r>
      <w:r w:rsidRPr="006A631B">
        <w:rPr>
          <w:rFonts w:ascii="Times New Roman" w:hAnsi="Times New Roman"/>
          <w:sz w:val="28"/>
          <w:szCs w:val="28"/>
          <w:lang w:eastAsia="ru-RU"/>
        </w:rPr>
        <w:t>(</w:t>
      </w:r>
      <w:r>
        <w:rPr>
          <w:rFonts w:ascii="Times New Roman" w:hAnsi="Times New Roman"/>
          <w:sz w:val="28"/>
          <w:szCs w:val="28"/>
          <w:lang w:eastAsia="ru-RU"/>
        </w:rPr>
        <w:t>к</w:t>
      </w:r>
      <w:r w:rsidRPr="006A631B">
        <w:rPr>
          <w:rFonts w:ascii="Times New Roman" w:hAnsi="Times New Roman"/>
          <w:sz w:val="28"/>
          <w:szCs w:val="28"/>
          <w:lang w:eastAsia="ru-RU"/>
        </w:rPr>
        <w:t xml:space="preserve">онкретный размер определяется </w:t>
      </w:r>
      <w:r>
        <w:rPr>
          <w:rFonts w:ascii="Times New Roman" w:hAnsi="Times New Roman"/>
          <w:sz w:val="28"/>
          <w:szCs w:val="28"/>
          <w:lang w:eastAsia="ru-RU"/>
        </w:rPr>
        <w:t>ДОУ</w:t>
      </w:r>
      <w:r w:rsidRPr="006A631B">
        <w:rPr>
          <w:rFonts w:ascii="Times New Roman" w:hAnsi="Times New Roman"/>
          <w:sz w:val="28"/>
          <w:szCs w:val="28"/>
          <w:lang w:eastAsia="ru-RU"/>
        </w:rPr>
        <w:t xml:space="preserve"> в пределах фонда оплаты труда) в течение первых трёх лет работы при условии полностью отработанного года</w:t>
      </w:r>
      <w:r w:rsidRPr="002C46E6">
        <w:rPr>
          <w:rFonts w:ascii="Times New Roman" w:hAnsi="Times New Roman"/>
          <w:sz w:val="28"/>
          <w:szCs w:val="28"/>
          <w:lang w:eastAsia="ru-RU"/>
        </w:rPr>
        <w:t>.</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lang w:eastAsia="ru-RU"/>
        </w:rPr>
      </w:pPr>
      <w:r w:rsidRPr="002C46E6">
        <w:rPr>
          <w:rFonts w:ascii="Times New Roman" w:hAnsi="Times New Roman"/>
          <w:sz w:val="28"/>
          <w:szCs w:val="28"/>
          <w:lang w:eastAsia="ru-RU"/>
        </w:rPr>
        <w:t>9.3.</w:t>
      </w:r>
      <w:r>
        <w:rPr>
          <w:rFonts w:ascii="Times New Roman" w:hAnsi="Times New Roman"/>
          <w:sz w:val="28"/>
          <w:szCs w:val="28"/>
          <w:lang w:eastAsia="ru-RU"/>
        </w:rPr>
        <w:t>2</w:t>
      </w:r>
      <w:r w:rsidRPr="002C46E6">
        <w:rPr>
          <w:rFonts w:ascii="Times New Roman" w:hAnsi="Times New Roman"/>
          <w:sz w:val="28"/>
          <w:szCs w:val="28"/>
          <w:lang w:eastAsia="ru-RU"/>
        </w:rPr>
        <w:t xml:space="preserve">. В целях закрепления и профессионального роста молодым специалистам ежемесячно в течение первых пяти лет работы выплачивает стимулирующую надбавку в размере </w:t>
      </w:r>
      <w:r>
        <w:rPr>
          <w:rFonts w:ascii="Times New Roman" w:hAnsi="Times New Roman"/>
          <w:sz w:val="28"/>
          <w:szCs w:val="28"/>
          <w:lang w:eastAsia="ru-RU"/>
        </w:rPr>
        <w:t>30</w:t>
      </w:r>
      <w:r w:rsidRPr="002C46E6">
        <w:rPr>
          <w:rFonts w:ascii="Times New Roman" w:hAnsi="Times New Roman"/>
          <w:sz w:val="28"/>
          <w:szCs w:val="28"/>
          <w:lang w:eastAsia="ru-RU"/>
        </w:rPr>
        <w:t>% от ставки заработной платы</w:t>
      </w:r>
      <w:r>
        <w:rPr>
          <w:rFonts w:ascii="Times New Roman" w:hAnsi="Times New Roman"/>
          <w:sz w:val="28"/>
          <w:szCs w:val="28"/>
          <w:lang w:eastAsia="ru-RU"/>
        </w:rPr>
        <w:t>.</w:t>
      </w:r>
    </w:p>
    <w:p w:rsidR="0068064D" w:rsidRPr="002C46E6" w:rsidRDefault="0068064D" w:rsidP="00680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8"/>
          <w:szCs w:val="28"/>
          <w:lang w:eastAsia="ru-RU"/>
        </w:rPr>
      </w:pPr>
    </w:p>
    <w:p w:rsidR="0068064D" w:rsidRPr="002C46E6" w:rsidRDefault="0068064D" w:rsidP="0068064D">
      <w:pPr>
        <w:keepNex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3"/>
        <w:rPr>
          <w:rFonts w:ascii="Times New Roman" w:hAnsi="Times New Roman"/>
          <w:b/>
          <w:bCs/>
          <w:sz w:val="28"/>
          <w:szCs w:val="28"/>
          <w:lang w:eastAsia="ru-RU"/>
        </w:rPr>
      </w:pPr>
      <w:r w:rsidRPr="002C46E6">
        <w:rPr>
          <w:rFonts w:ascii="Times New Roman" w:hAnsi="Times New Roman"/>
          <w:b/>
          <w:bCs/>
          <w:sz w:val="28"/>
          <w:szCs w:val="28"/>
          <w:lang w:eastAsia="ru-RU"/>
        </w:rPr>
        <w:t>Х.  ГАРАНТИИ ПРОФСОЮЗНОЙ ДЕЯТЕЛЬНОСТИ</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10.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C55D17">
        <w:rPr>
          <w:rFonts w:ascii="Times New Roman" w:hAnsi="Times New Roman"/>
          <w:sz w:val="28"/>
          <w:szCs w:val="28"/>
          <w:lang w:eastAsia="ru-RU"/>
        </w:rPr>
        <w:t>работодатель:</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10.1.  Включает по поручению работников представителей профкома в состав членов коллегиальных органов управления учреждением.</w:t>
      </w:r>
    </w:p>
    <w:p w:rsidR="0068064D"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10.2. Предоставляет профкому помещения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68064D" w:rsidRDefault="0068064D" w:rsidP="0068064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 xml:space="preserve">10.3. Предоставляет профкому в бесплатное пользование необходимые для </w:t>
      </w:r>
      <w:r>
        <w:rPr>
          <w:rFonts w:ascii="Times New Roman" w:hAnsi="Times New Roman"/>
          <w:sz w:val="28"/>
          <w:szCs w:val="28"/>
          <w:lang w:eastAsia="ru-RU"/>
        </w:rPr>
        <w:t xml:space="preserve">   </w:t>
      </w:r>
      <w:r w:rsidRPr="002C46E6">
        <w:rPr>
          <w:rFonts w:ascii="Times New Roman" w:hAnsi="Times New Roman"/>
          <w:sz w:val="28"/>
          <w:szCs w:val="28"/>
          <w:lang w:eastAsia="ru-RU"/>
        </w:rPr>
        <w:t>его деятельности  оборудование, средства связи, компьютерную  и оргтехнику.</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2C46E6">
        <w:rPr>
          <w:rFonts w:ascii="Times New Roman" w:hAnsi="Times New Roman"/>
          <w:sz w:val="28"/>
          <w:szCs w:val="28"/>
          <w:lang w:eastAsia="ru-RU"/>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both"/>
        <w:rPr>
          <w:rFonts w:ascii="Times New Roman" w:hAnsi="Times New Roman"/>
          <w:sz w:val="28"/>
          <w:szCs w:val="28"/>
          <w:lang w:eastAsia="ru-RU"/>
        </w:rPr>
      </w:pPr>
      <w:r>
        <w:rPr>
          <w:rFonts w:ascii="Times New Roman" w:hAnsi="Times New Roman"/>
          <w:sz w:val="28"/>
          <w:szCs w:val="28"/>
          <w:lang w:eastAsia="ru-RU"/>
        </w:rPr>
        <w:t xml:space="preserve">   </w:t>
      </w:r>
      <w:r w:rsidRPr="002C46E6">
        <w:rPr>
          <w:rFonts w:ascii="Times New Roman" w:hAnsi="Times New Roman"/>
          <w:sz w:val="28"/>
          <w:szCs w:val="28"/>
          <w:lang w:eastAsia="ru-RU"/>
        </w:rPr>
        <w:t>10.</w:t>
      </w:r>
      <w:r>
        <w:rPr>
          <w:rFonts w:ascii="Times New Roman" w:hAnsi="Times New Roman"/>
          <w:sz w:val="28"/>
          <w:szCs w:val="28"/>
          <w:lang w:eastAsia="ru-RU"/>
        </w:rPr>
        <w:t>5</w:t>
      </w:r>
      <w:r w:rsidRPr="002C46E6">
        <w:rPr>
          <w:rFonts w:ascii="Times New Roman" w:hAnsi="Times New Roman"/>
          <w:sz w:val="28"/>
          <w:szCs w:val="28"/>
          <w:lang w:eastAsia="ru-RU"/>
        </w:rPr>
        <w:t>. Способствует осуществлению правовыми и техническими инспекторами труда обкома (горкома, райкома)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10.</w:t>
      </w:r>
      <w:r>
        <w:rPr>
          <w:rFonts w:ascii="Times New Roman" w:hAnsi="Times New Roman"/>
          <w:sz w:val="28"/>
          <w:szCs w:val="28"/>
          <w:lang w:eastAsia="ru-RU"/>
        </w:rPr>
        <w:t>6</w:t>
      </w:r>
      <w:r w:rsidRPr="002C46E6">
        <w:rPr>
          <w:rFonts w:ascii="Times New Roman" w:hAnsi="Times New Roman"/>
          <w:sz w:val="28"/>
          <w:szCs w:val="28"/>
          <w:lang w:eastAsia="ru-RU"/>
        </w:rPr>
        <w:t>.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firstLine="567"/>
        <w:jc w:val="both"/>
        <w:rPr>
          <w:rFonts w:ascii="Times New Roman" w:hAnsi="Times New Roman"/>
          <w:sz w:val="28"/>
          <w:szCs w:val="28"/>
          <w:lang w:eastAsia="ru-RU"/>
        </w:rPr>
      </w:pPr>
      <w:r w:rsidRPr="002C46E6">
        <w:rPr>
          <w:rFonts w:ascii="Times New Roman" w:hAnsi="Times New Roman"/>
          <w:sz w:val="28"/>
          <w:szCs w:val="28"/>
          <w:lang w:eastAsia="ru-RU"/>
        </w:rPr>
        <w:t>10.</w:t>
      </w:r>
      <w:r>
        <w:rPr>
          <w:rFonts w:ascii="Times New Roman" w:hAnsi="Times New Roman"/>
          <w:sz w:val="28"/>
          <w:szCs w:val="28"/>
          <w:lang w:eastAsia="ru-RU"/>
        </w:rPr>
        <w:t>7</w:t>
      </w:r>
      <w:r w:rsidRPr="002C46E6">
        <w:rPr>
          <w:rFonts w:ascii="Times New Roman" w:hAnsi="Times New Roman"/>
          <w:sz w:val="28"/>
          <w:szCs w:val="28"/>
          <w:lang w:eastAsia="ru-RU"/>
        </w:rPr>
        <w:t>.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MS Mincho" w:hAnsi="Times New Roman"/>
          <w:sz w:val="28"/>
          <w:szCs w:val="28"/>
          <w:lang w:eastAsia="ru-RU"/>
        </w:rPr>
      </w:pPr>
      <w:r w:rsidRPr="002C46E6">
        <w:rPr>
          <w:rFonts w:ascii="Times New Roman" w:hAnsi="Times New Roman"/>
          <w:sz w:val="28"/>
          <w:szCs w:val="28"/>
          <w:lang w:eastAsia="ru-RU"/>
        </w:rPr>
        <w:t>10.</w:t>
      </w:r>
      <w:r>
        <w:rPr>
          <w:rFonts w:ascii="Times New Roman" w:hAnsi="Times New Roman"/>
          <w:sz w:val="28"/>
          <w:szCs w:val="28"/>
          <w:lang w:eastAsia="ru-RU"/>
        </w:rPr>
        <w:t>8</w:t>
      </w:r>
      <w:r w:rsidRPr="002C46E6">
        <w:rPr>
          <w:rFonts w:ascii="Times New Roman" w:hAnsi="Times New Roman"/>
          <w:sz w:val="28"/>
          <w:szCs w:val="28"/>
          <w:lang w:eastAsia="ru-RU"/>
        </w:rPr>
        <w:t>.</w:t>
      </w:r>
      <w:r w:rsidRPr="002C46E6">
        <w:rPr>
          <w:rFonts w:ascii="Times New Roman" w:eastAsia="MS Mincho" w:hAnsi="Times New Roman"/>
          <w:sz w:val="28"/>
          <w:szCs w:val="28"/>
          <w:lang w:eastAsia="ru-RU"/>
        </w:rPr>
        <w:t xml:space="preserve"> Освобождает от основной работы с сохранением среднего заработка  для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68064D" w:rsidRPr="002C46E6" w:rsidRDefault="0068064D" w:rsidP="006806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MS Mincho" w:hAnsi="Times New Roman"/>
          <w:sz w:val="28"/>
          <w:szCs w:val="28"/>
          <w:lang w:eastAsia="ru-RU"/>
        </w:rPr>
      </w:pPr>
      <w:r w:rsidRPr="002C46E6">
        <w:rPr>
          <w:rFonts w:ascii="Times New Roman" w:hAnsi="Times New Roman"/>
          <w:sz w:val="28"/>
          <w:szCs w:val="28"/>
          <w:lang w:eastAsia="ru-RU"/>
        </w:rPr>
        <w:t>10.</w:t>
      </w:r>
      <w:r>
        <w:rPr>
          <w:rFonts w:ascii="Times New Roman" w:hAnsi="Times New Roman"/>
          <w:sz w:val="28"/>
          <w:szCs w:val="28"/>
          <w:lang w:eastAsia="ru-RU"/>
        </w:rPr>
        <w:t>9</w:t>
      </w:r>
      <w:r w:rsidRPr="002C46E6">
        <w:rPr>
          <w:rFonts w:ascii="Times New Roman" w:hAnsi="Times New Roman"/>
          <w:sz w:val="28"/>
          <w:szCs w:val="28"/>
          <w:lang w:eastAsia="ru-RU"/>
        </w:rPr>
        <w:t>.</w:t>
      </w:r>
      <w:r w:rsidRPr="002C46E6">
        <w:rPr>
          <w:rFonts w:ascii="Times New Roman" w:eastAsia="MS Mincho" w:hAnsi="Times New Roman"/>
          <w:sz w:val="28"/>
          <w:szCs w:val="28"/>
          <w:lang w:eastAsia="ru-RU"/>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2C46E6">
        <w:rPr>
          <w:rFonts w:ascii="Times New Roman" w:hAnsi="Times New Roman"/>
          <w:sz w:val="28"/>
          <w:szCs w:val="28"/>
          <w:lang w:eastAsia="ru-RU"/>
        </w:rPr>
        <w:t>краткосрочной профсоюзной учебы,</w:t>
      </w:r>
      <w:r w:rsidRPr="002C46E6">
        <w:rPr>
          <w:rFonts w:ascii="Times New Roman" w:eastAsia="MS Mincho" w:hAnsi="Times New Roman"/>
          <w:sz w:val="28"/>
          <w:szCs w:val="28"/>
          <w:lang w:eastAsia="ru-RU"/>
        </w:rPr>
        <w:t xml:space="preserve"> собраний, созываемых Профсоюзом. </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ru-RU"/>
        </w:rPr>
      </w:pPr>
      <w:r w:rsidRPr="002C46E6">
        <w:rPr>
          <w:rFonts w:ascii="Times New Roman" w:hAnsi="Times New Roman"/>
          <w:sz w:val="28"/>
          <w:szCs w:val="28"/>
          <w:lang w:eastAsia="ru-RU"/>
        </w:rPr>
        <w:t>10.</w:t>
      </w:r>
      <w:r>
        <w:rPr>
          <w:rFonts w:ascii="Times New Roman" w:hAnsi="Times New Roman"/>
          <w:sz w:val="28"/>
          <w:szCs w:val="28"/>
          <w:lang w:eastAsia="ru-RU"/>
        </w:rPr>
        <w:t>10</w:t>
      </w:r>
      <w:r w:rsidRPr="002C46E6">
        <w:rPr>
          <w:rFonts w:ascii="Times New Roman" w:eastAsia="MS Mincho" w:hAnsi="Times New Roman"/>
          <w:sz w:val="28"/>
          <w:szCs w:val="28"/>
          <w:lang w:eastAsia="ru-RU"/>
        </w:rPr>
        <w:t xml:space="preserve"> </w:t>
      </w:r>
      <w:r w:rsidRPr="002C46E6">
        <w:rPr>
          <w:rFonts w:ascii="Times New Roman" w:hAnsi="Times New Roman"/>
          <w:sz w:val="28"/>
          <w:szCs w:val="28"/>
          <w:lang w:eastAsia="ru-RU"/>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 в порядке установленным ст.374 Трудового кодекса РФ.</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8"/>
          <w:szCs w:val="28"/>
          <w:lang w:eastAsia="ru-RU"/>
        </w:rPr>
      </w:pPr>
      <w:r w:rsidRPr="002C46E6">
        <w:rPr>
          <w:rFonts w:ascii="Times New Roman" w:hAnsi="Times New Roman"/>
          <w:sz w:val="28"/>
          <w:szCs w:val="28"/>
          <w:lang w:eastAsia="ru-RU"/>
        </w:rPr>
        <w:t>10.1</w:t>
      </w:r>
      <w:r>
        <w:rPr>
          <w:rFonts w:ascii="Times New Roman" w:hAnsi="Times New Roman"/>
          <w:sz w:val="28"/>
          <w:szCs w:val="28"/>
          <w:lang w:eastAsia="ru-RU"/>
        </w:rPr>
        <w:t>1</w:t>
      </w:r>
      <w:r w:rsidRPr="002C46E6">
        <w:rPr>
          <w:rFonts w:ascii="Times New Roman" w:hAnsi="Times New Roman"/>
          <w:sz w:val="28"/>
          <w:szCs w:val="28"/>
          <w:lang w:eastAsia="ru-RU"/>
        </w:rPr>
        <w:t>.</w:t>
      </w:r>
      <w:r w:rsidRPr="002C46E6">
        <w:rPr>
          <w:rFonts w:ascii="Times New Roman" w:hAnsi="Times New Roman"/>
          <w:b/>
          <w:sz w:val="28"/>
          <w:szCs w:val="28"/>
          <w:lang w:eastAsia="ru-RU"/>
        </w:rPr>
        <w:t xml:space="preserve"> </w:t>
      </w:r>
      <w:r w:rsidRPr="00C55D17">
        <w:rPr>
          <w:rFonts w:ascii="Times New Roman" w:hAnsi="Times New Roman"/>
          <w:sz w:val="28"/>
          <w:szCs w:val="28"/>
          <w:lang w:eastAsia="ru-RU"/>
        </w:rPr>
        <w:t>Стороны подтверждают:</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sz w:val="28"/>
          <w:szCs w:val="28"/>
          <w:lang w:eastAsia="ru-RU"/>
        </w:rPr>
      </w:pPr>
      <w:r w:rsidRPr="002C46E6">
        <w:rPr>
          <w:rFonts w:ascii="Times New Roman" w:hAnsi="Times New Roman"/>
          <w:iCs/>
          <w:sz w:val="28"/>
          <w:szCs w:val="28"/>
          <w:lang w:eastAsia="ru-RU"/>
        </w:rPr>
        <w:t xml:space="preserve">- члены </w:t>
      </w:r>
      <w:r w:rsidRPr="002C46E6">
        <w:rPr>
          <w:rFonts w:ascii="Times New Roman" w:hAnsi="Times New Roman"/>
          <w:sz w:val="28"/>
          <w:szCs w:val="28"/>
          <w:lang w:eastAsia="ru-RU"/>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 xml:space="preserve">- члены выборного органа первичной профсоюзной организации включаются в состав комиссий образовательной организации по </w:t>
      </w:r>
      <w:r w:rsidRPr="002C46E6">
        <w:rPr>
          <w:rFonts w:ascii="Times New Roman" w:hAnsi="Times New Roman"/>
          <w:sz w:val="28"/>
          <w:szCs w:val="28"/>
          <w:lang w:eastAsia="ru-RU"/>
        </w:rPr>
        <w:lastRenderedPageBreak/>
        <w:t>тарификации, аттестации педагогических работников, специальной оценке рабочих мест, охране труда, социальному страхованию;</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10.1</w:t>
      </w:r>
      <w:r>
        <w:rPr>
          <w:rFonts w:ascii="Times New Roman" w:hAnsi="Times New Roman"/>
          <w:sz w:val="28"/>
          <w:szCs w:val="28"/>
          <w:lang w:eastAsia="ru-RU"/>
        </w:rPr>
        <w:t>1</w:t>
      </w:r>
      <w:r w:rsidRPr="002C46E6">
        <w:rPr>
          <w:rFonts w:ascii="Times New Roman" w:hAnsi="Times New Roman"/>
          <w:sz w:val="28"/>
          <w:szCs w:val="28"/>
          <w:lang w:eastAsia="ru-RU"/>
        </w:rPr>
        <w:t xml:space="preserve">.1.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46E6">
        <w:rPr>
          <w:rFonts w:ascii="Times New Roman" w:hAnsi="Times New Roman"/>
          <w:sz w:val="28"/>
          <w:szCs w:val="28"/>
          <w:lang w:eastAsia="ru-RU"/>
        </w:rPr>
        <w:t>10.1</w:t>
      </w:r>
      <w:r>
        <w:rPr>
          <w:rFonts w:ascii="Times New Roman" w:hAnsi="Times New Roman"/>
          <w:sz w:val="28"/>
          <w:szCs w:val="28"/>
          <w:lang w:eastAsia="ru-RU"/>
        </w:rPr>
        <w:t>2</w:t>
      </w:r>
      <w:r w:rsidRPr="002C46E6">
        <w:rPr>
          <w:rFonts w:ascii="Times New Roman" w:hAnsi="Times New Roman"/>
          <w:sz w:val="28"/>
          <w:szCs w:val="28"/>
          <w:lang w:eastAsia="ru-RU"/>
        </w:rPr>
        <w:t xml:space="preserve">.2.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83"/>
        <w:jc w:val="both"/>
        <w:rPr>
          <w:rFonts w:ascii="Times New Roman" w:hAnsi="Times New Roman"/>
          <w:sz w:val="28"/>
          <w:szCs w:val="28"/>
          <w:lang w:eastAsia="ru-RU"/>
        </w:rPr>
      </w:pP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b/>
          <w:sz w:val="28"/>
          <w:szCs w:val="28"/>
          <w:lang w:eastAsia="ru-RU"/>
        </w:rPr>
      </w:pPr>
      <w:r w:rsidRPr="002C46E6">
        <w:rPr>
          <w:rFonts w:ascii="Times New Roman" w:eastAsia="MS Mincho" w:hAnsi="Times New Roman"/>
          <w:b/>
          <w:sz w:val="28"/>
          <w:szCs w:val="28"/>
          <w:lang w:val="en-US" w:eastAsia="ru-RU"/>
        </w:rPr>
        <w:t>X</w:t>
      </w:r>
      <w:r w:rsidRPr="002C46E6">
        <w:rPr>
          <w:rFonts w:ascii="Times New Roman" w:hAnsi="Times New Roman"/>
          <w:b/>
          <w:sz w:val="28"/>
          <w:szCs w:val="28"/>
          <w:lang w:val="en-US" w:eastAsia="ru-RU"/>
        </w:rPr>
        <w:t>I</w:t>
      </w:r>
      <w:r w:rsidRPr="002C46E6">
        <w:rPr>
          <w:rFonts w:ascii="Times New Roman" w:eastAsia="MS Mincho" w:hAnsi="Times New Roman"/>
          <w:b/>
          <w:sz w:val="28"/>
          <w:szCs w:val="28"/>
          <w:lang w:eastAsia="ru-RU"/>
        </w:rPr>
        <w:t>. КОНТРОЛЬ ЗА ВЫПОЛНЕНИЕМ КОЛЛЕКТИВНОГО ДОГОВОРА</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MS Mincho" w:hAnsi="Times New Roman"/>
          <w:b/>
          <w:sz w:val="28"/>
          <w:szCs w:val="28"/>
          <w:lang w:eastAsia="ru-RU"/>
        </w:rPr>
      </w:pP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8"/>
          <w:szCs w:val="28"/>
          <w:lang w:eastAsia="ru-RU"/>
        </w:rPr>
      </w:pPr>
      <w:r w:rsidRPr="002C46E6">
        <w:rPr>
          <w:rFonts w:ascii="Times New Roman" w:hAnsi="Times New Roman"/>
          <w:sz w:val="28"/>
          <w:szCs w:val="28"/>
          <w:lang w:eastAsia="ru-RU"/>
        </w:rPr>
        <w:t xml:space="preserve"> 11.1.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w:t>
      </w:r>
      <w:r>
        <w:rPr>
          <w:rFonts w:ascii="Times New Roman" w:eastAsia="MS Mincho" w:hAnsi="Times New Roman"/>
          <w:i/>
          <w:sz w:val="28"/>
          <w:szCs w:val="28"/>
          <w:lang w:eastAsia="ru-RU"/>
        </w:rPr>
        <w:t>.</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 xml:space="preserve"> 11.2.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w:t>
      </w:r>
      <w:r>
        <w:rPr>
          <w:rFonts w:ascii="Times New Roman" w:eastAsia="MS Mincho" w:hAnsi="Times New Roman"/>
          <w:i/>
          <w:sz w:val="28"/>
          <w:szCs w:val="28"/>
          <w:lang w:eastAsia="ru-RU"/>
        </w:rPr>
        <w:t>.</w:t>
      </w:r>
    </w:p>
    <w:p w:rsidR="0068064D" w:rsidRPr="002C46E6"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lang w:eastAsia="ru-RU"/>
        </w:rPr>
      </w:pPr>
      <w:r w:rsidRPr="002C46E6">
        <w:rPr>
          <w:rFonts w:ascii="Times New Roman" w:hAnsi="Times New Roman"/>
          <w:sz w:val="28"/>
          <w:szCs w:val="28"/>
          <w:lang w:eastAsia="ru-RU"/>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68064D" w:rsidRDefault="0068064D" w:rsidP="006806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2C46E6">
        <w:rPr>
          <w:rFonts w:ascii="Times New Roman" w:hAnsi="Times New Roman"/>
          <w:sz w:val="28"/>
          <w:szCs w:val="28"/>
          <w:lang w:eastAsia="ru-RU"/>
        </w:rPr>
        <w:t>11.4. Стороны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2A1BD4" w:rsidRDefault="002A1BD4"/>
    <w:sectPr w:rsidR="002A1BD4" w:rsidSect="002A1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bullet"/>
      <w:lvlText w:val="o"/>
      <w:lvlJc w:val="left"/>
      <w:pPr>
        <w:tabs>
          <w:tab w:val="num" w:pos="2279"/>
        </w:tabs>
        <w:ind w:left="2279" w:hanging="360"/>
      </w:pPr>
      <w:rPr>
        <w:rFonts w:ascii="Courier New" w:hAnsi="Courier New" w:hint="default"/>
      </w:rPr>
    </w:lvl>
    <w:lvl w:ilvl="2" w:tplc="04190005">
      <w:start w:val="1"/>
      <w:numFmt w:val="bullet"/>
      <w:lvlText w:val=""/>
      <w:lvlJc w:val="left"/>
      <w:pPr>
        <w:tabs>
          <w:tab w:val="num" w:pos="2999"/>
        </w:tabs>
        <w:ind w:left="2999" w:hanging="360"/>
      </w:pPr>
      <w:rPr>
        <w:rFonts w:ascii="Wingdings" w:hAnsi="Wingdings" w:hint="default"/>
      </w:rPr>
    </w:lvl>
    <w:lvl w:ilvl="3" w:tplc="04190001">
      <w:start w:val="1"/>
      <w:numFmt w:val="bullet"/>
      <w:lvlText w:val=""/>
      <w:lvlJc w:val="left"/>
      <w:pPr>
        <w:tabs>
          <w:tab w:val="num" w:pos="3719"/>
        </w:tabs>
        <w:ind w:left="3719" w:hanging="360"/>
      </w:pPr>
      <w:rPr>
        <w:rFonts w:ascii="Symbol" w:hAnsi="Symbol" w:hint="default"/>
      </w:rPr>
    </w:lvl>
    <w:lvl w:ilvl="4" w:tplc="04190003">
      <w:start w:val="1"/>
      <w:numFmt w:val="bullet"/>
      <w:lvlText w:val="o"/>
      <w:lvlJc w:val="left"/>
      <w:pPr>
        <w:tabs>
          <w:tab w:val="num" w:pos="4439"/>
        </w:tabs>
        <w:ind w:left="4439" w:hanging="360"/>
      </w:pPr>
      <w:rPr>
        <w:rFonts w:ascii="Courier New" w:hAnsi="Courier New" w:hint="default"/>
      </w:rPr>
    </w:lvl>
    <w:lvl w:ilvl="5" w:tplc="04190005">
      <w:start w:val="1"/>
      <w:numFmt w:val="bullet"/>
      <w:lvlText w:val=""/>
      <w:lvlJc w:val="left"/>
      <w:pPr>
        <w:tabs>
          <w:tab w:val="num" w:pos="5159"/>
        </w:tabs>
        <w:ind w:left="5159" w:hanging="360"/>
      </w:pPr>
      <w:rPr>
        <w:rFonts w:ascii="Wingdings" w:hAnsi="Wingdings" w:hint="default"/>
      </w:rPr>
    </w:lvl>
    <w:lvl w:ilvl="6" w:tplc="04190001">
      <w:start w:val="1"/>
      <w:numFmt w:val="bullet"/>
      <w:lvlText w:val=""/>
      <w:lvlJc w:val="left"/>
      <w:pPr>
        <w:tabs>
          <w:tab w:val="num" w:pos="5879"/>
        </w:tabs>
        <w:ind w:left="5879" w:hanging="360"/>
      </w:pPr>
      <w:rPr>
        <w:rFonts w:ascii="Symbol" w:hAnsi="Symbol" w:hint="default"/>
      </w:rPr>
    </w:lvl>
    <w:lvl w:ilvl="7" w:tplc="04190003">
      <w:start w:val="1"/>
      <w:numFmt w:val="bullet"/>
      <w:lvlText w:val="o"/>
      <w:lvlJc w:val="left"/>
      <w:pPr>
        <w:tabs>
          <w:tab w:val="num" w:pos="6599"/>
        </w:tabs>
        <w:ind w:left="6599" w:hanging="360"/>
      </w:pPr>
      <w:rPr>
        <w:rFonts w:ascii="Courier New" w:hAnsi="Courier New" w:hint="default"/>
      </w:rPr>
    </w:lvl>
    <w:lvl w:ilvl="8" w:tplc="04190005">
      <w:start w:val="1"/>
      <w:numFmt w:val="bullet"/>
      <w:lvlText w:val=""/>
      <w:lvlJc w:val="left"/>
      <w:pPr>
        <w:tabs>
          <w:tab w:val="num" w:pos="7319"/>
        </w:tabs>
        <w:ind w:left="7319" w:hanging="360"/>
      </w:pPr>
      <w:rPr>
        <w:rFonts w:ascii="Wingdings" w:hAnsi="Wingdings" w:hint="default"/>
      </w:rPr>
    </w:lvl>
  </w:abstractNum>
  <w:abstractNum w:abstractNumId="2">
    <w:nsid w:val="405A7C06"/>
    <w:multiLevelType w:val="hybridMultilevel"/>
    <w:tmpl w:val="6C1C0A80"/>
    <w:lvl w:ilvl="0" w:tplc="79901534">
      <w:start w:val="1"/>
      <w:numFmt w:val="bullet"/>
      <w:lvlText w:val=""/>
      <w:lvlJc w:val="left"/>
      <w:pPr>
        <w:tabs>
          <w:tab w:val="num" w:pos="1869"/>
        </w:tabs>
        <w:ind w:left="1869" w:hanging="360"/>
      </w:pPr>
      <w:rPr>
        <w:rFonts w:ascii="Symbol" w:hAnsi="Symbol" w:hint="default"/>
      </w:rPr>
    </w:lvl>
    <w:lvl w:ilvl="1" w:tplc="04190003">
      <w:start w:val="1"/>
      <w:numFmt w:val="bullet"/>
      <w:lvlText w:val="o"/>
      <w:lvlJc w:val="left"/>
      <w:pPr>
        <w:tabs>
          <w:tab w:val="num" w:pos="2049"/>
        </w:tabs>
        <w:ind w:left="2049" w:hanging="360"/>
      </w:pPr>
      <w:rPr>
        <w:rFonts w:ascii="Courier New" w:hAnsi="Courier New" w:hint="default"/>
      </w:rPr>
    </w:lvl>
    <w:lvl w:ilvl="2" w:tplc="04190005">
      <w:start w:val="1"/>
      <w:numFmt w:val="bullet"/>
      <w:lvlText w:val=""/>
      <w:lvlJc w:val="left"/>
      <w:pPr>
        <w:tabs>
          <w:tab w:val="num" w:pos="2769"/>
        </w:tabs>
        <w:ind w:left="2769" w:hanging="360"/>
      </w:pPr>
      <w:rPr>
        <w:rFonts w:ascii="Wingdings" w:hAnsi="Wingdings" w:hint="default"/>
      </w:rPr>
    </w:lvl>
    <w:lvl w:ilvl="3" w:tplc="04190001">
      <w:start w:val="1"/>
      <w:numFmt w:val="bullet"/>
      <w:lvlText w:val=""/>
      <w:lvlJc w:val="left"/>
      <w:pPr>
        <w:tabs>
          <w:tab w:val="num" w:pos="3489"/>
        </w:tabs>
        <w:ind w:left="3489" w:hanging="360"/>
      </w:pPr>
      <w:rPr>
        <w:rFonts w:ascii="Symbol" w:hAnsi="Symbol" w:hint="default"/>
      </w:rPr>
    </w:lvl>
    <w:lvl w:ilvl="4" w:tplc="04190003">
      <w:start w:val="1"/>
      <w:numFmt w:val="bullet"/>
      <w:lvlText w:val="o"/>
      <w:lvlJc w:val="left"/>
      <w:pPr>
        <w:tabs>
          <w:tab w:val="num" w:pos="4209"/>
        </w:tabs>
        <w:ind w:left="4209" w:hanging="360"/>
      </w:pPr>
      <w:rPr>
        <w:rFonts w:ascii="Courier New" w:hAnsi="Courier New" w:hint="default"/>
      </w:rPr>
    </w:lvl>
    <w:lvl w:ilvl="5" w:tplc="04190005">
      <w:start w:val="1"/>
      <w:numFmt w:val="bullet"/>
      <w:lvlText w:val=""/>
      <w:lvlJc w:val="left"/>
      <w:pPr>
        <w:tabs>
          <w:tab w:val="num" w:pos="4929"/>
        </w:tabs>
        <w:ind w:left="4929" w:hanging="360"/>
      </w:pPr>
      <w:rPr>
        <w:rFonts w:ascii="Wingdings" w:hAnsi="Wingdings" w:hint="default"/>
      </w:rPr>
    </w:lvl>
    <w:lvl w:ilvl="6" w:tplc="04190001">
      <w:start w:val="1"/>
      <w:numFmt w:val="bullet"/>
      <w:lvlText w:val=""/>
      <w:lvlJc w:val="left"/>
      <w:pPr>
        <w:tabs>
          <w:tab w:val="num" w:pos="5649"/>
        </w:tabs>
        <w:ind w:left="5649" w:hanging="360"/>
      </w:pPr>
      <w:rPr>
        <w:rFonts w:ascii="Symbol" w:hAnsi="Symbol" w:hint="default"/>
      </w:rPr>
    </w:lvl>
    <w:lvl w:ilvl="7" w:tplc="04190003">
      <w:start w:val="1"/>
      <w:numFmt w:val="bullet"/>
      <w:lvlText w:val="o"/>
      <w:lvlJc w:val="left"/>
      <w:pPr>
        <w:tabs>
          <w:tab w:val="num" w:pos="6369"/>
        </w:tabs>
        <w:ind w:left="6369" w:hanging="360"/>
      </w:pPr>
      <w:rPr>
        <w:rFonts w:ascii="Courier New" w:hAnsi="Courier New" w:hint="default"/>
      </w:rPr>
    </w:lvl>
    <w:lvl w:ilvl="8" w:tplc="04190005">
      <w:start w:val="1"/>
      <w:numFmt w:val="bullet"/>
      <w:lvlText w:val=""/>
      <w:lvlJc w:val="left"/>
      <w:pPr>
        <w:tabs>
          <w:tab w:val="num" w:pos="7089"/>
        </w:tabs>
        <w:ind w:left="7089" w:hanging="360"/>
      </w:pPr>
      <w:rPr>
        <w:rFonts w:ascii="Wingdings" w:hAnsi="Wingdings" w:hint="default"/>
      </w:rPr>
    </w:lvl>
  </w:abstractNum>
  <w:abstractNum w:abstractNumId="3">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hint="default"/>
      </w:rPr>
    </w:lvl>
    <w:lvl w:ilvl="8" w:tplc="04190005">
      <w:start w:val="1"/>
      <w:numFmt w:val="bullet"/>
      <w:lvlText w:val=""/>
      <w:lvlJc w:val="left"/>
      <w:pPr>
        <w:ind w:left="7046"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666E"/>
    <w:rsid w:val="002A1BD4"/>
    <w:rsid w:val="0068064D"/>
    <w:rsid w:val="00CF5195"/>
    <w:rsid w:val="00F86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4D"/>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8064D"/>
    <w:pPr>
      <w:spacing w:after="0" w:line="240" w:lineRule="auto"/>
      <w:ind w:firstLine="567"/>
    </w:pPr>
    <w:rPr>
      <w:rFonts w:ascii="Tahoma" w:hAnsi="Tahoma"/>
      <w:sz w:val="24"/>
      <w:szCs w:val="20"/>
      <w:lang w:eastAsia="ru-RU"/>
    </w:rPr>
  </w:style>
  <w:style w:type="character" w:customStyle="1" w:styleId="a4">
    <w:name w:val="Основной текст с отступом Знак"/>
    <w:basedOn w:val="a0"/>
    <w:link w:val="a3"/>
    <w:rsid w:val="0068064D"/>
    <w:rPr>
      <w:rFonts w:ascii="Tahoma" w:eastAsia="Times New Roman" w:hAnsi="Tahoma" w:cs="Times New Roman"/>
      <w:sz w:val="24"/>
      <w:szCs w:val="20"/>
      <w:lang w:eastAsia="ru-RU"/>
    </w:rPr>
  </w:style>
  <w:style w:type="paragraph" w:customStyle="1" w:styleId="NoSpacing">
    <w:name w:val="No Spacing"/>
    <w:uiPriority w:val="1"/>
    <w:qFormat/>
    <w:rsid w:val="0068064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080AE4FEE16D3640E00F8ED9DA4911F66278646F2D20408C54CDBBC7F31B1C147EE0DE5WBX1G" TargetMode="External"/><Relationship Id="rId13" Type="http://schemas.openxmlformats.org/officeDocument/2006/relationships/hyperlink" Target="consultantplus://offline/ref=1A1B7DD24ABD43AC1951EB7D19DD29E00C4BF30E6E91F369F497E2A34710F60D9CE86ABC3CX9h7I" TargetMode="External"/><Relationship Id="rId3" Type="http://schemas.openxmlformats.org/officeDocument/2006/relationships/settings" Target="settings.xml"/><Relationship Id="rId7" Type="http://schemas.openxmlformats.org/officeDocument/2006/relationships/hyperlink" Target="consultantplus://offline/ref=02D080AE4FEE16D3640E00F8ED9DA4911F66278646F2D20408C54CDBBC7F31B1C147EE0AE4WBXAG" TargetMode="External"/><Relationship Id="rId12" Type="http://schemas.openxmlformats.org/officeDocument/2006/relationships/hyperlink" Target="consultantplus://offline/ref=1A1B7DD24ABD43AC1951EB7D19DD29E00C4BF30E6E91F369F497E2A34710F60D9CE86ABC3CX9h8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A1B7DD24ABD43AC1951EB7D19DD29E00C4BF30E6E91F369F497E2A34710F60D9CE86AB83D9FA17EXDh9I" TargetMode="External"/><Relationship Id="rId5" Type="http://schemas.openxmlformats.org/officeDocument/2006/relationships/image" Target="media/image1.png"/><Relationship Id="rId15" Type="http://schemas.openxmlformats.org/officeDocument/2006/relationships/hyperlink" Target="consultantplus://offline/ref=1A1B7DD24ABD43AC1951EB7D19DD29E00C4BF30E6E91F369F497E2A34710F60D9CE86AB83896XAh6I" TargetMode="External"/><Relationship Id="rId10" Type="http://schemas.openxmlformats.org/officeDocument/2006/relationships/hyperlink" Target="consultantplus://offline/ref=CD4E875D6095E1FD26EE1664B36123C6F36161298AE86524804E317C4111E9698126C6CF15n6k1I" TargetMode="External"/><Relationship Id="rId4" Type="http://schemas.openxmlformats.org/officeDocument/2006/relationships/webSettings" Target="webSettings.xml"/><Relationship Id="rId9" Type="http://schemas.openxmlformats.org/officeDocument/2006/relationships/hyperlink" Target="consultantplus://offline/ref=CD4E875D6095E1FD26EE1664B36123C6F36161298AE86524804E317C4111E9698126C6CF15n6kEI" TargetMode="External"/><Relationship Id="rId14" Type="http://schemas.openxmlformats.org/officeDocument/2006/relationships/hyperlink" Target="consultantplus://offline/ref=1A1B7DD24ABD43AC1951EB7D19DD29E00C4BF30E6E91F369F497E2A34710F60D9CE86ABC3CX9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10655</Words>
  <Characters>60734</Characters>
  <Application>Microsoft Office Word</Application>
  <DocSecurity>0</DocSecurity>
  <Lines>506</Lines>
  <Paragraphs>142</Paragraphs>
  <ScaleCrop>false</ScaleCrop>
  <Company>Grizli777</Company>
  <LinksUpToDate>false</LinksUpToDate>
  <CharactersWithSpaces>71247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2021-07-01T07:05:00Z</dcterms:created>
  <dcterms:modified xsi:type="dcterms:W3CDTF">2021-07-01T07:10:00Z</dcterms:modified>
</cp:coreProperties>
</file>